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1" w:rsidRPr="000661D1" w:rsidRDefault="000661D1" w:rsidP="000661D1">
      <w:pPr>
        <w:spacing w:line="360" w:lineRule="auto"/>
        <w:jc w:val="center"/>
        <w:rPr>
          <w:b/>
          <w:bCs/>
          <w:sz w:val="20"/>
          <w:szCs w:val="28"/>
          <w:lang w:val="en-US"/>
        </w:rPr>
      </w:pPr>
      <w:r w:rsidRPr="000661D1">
        <w:rPr>
          <w:b/>
          <w:bCs/>
          <w:noProof/>
          <w:sz w:val="20"/>
          <w:szCs w:val="28"/>
        </w:rPr>
        <w:drawing>
          <wp:inline distT="0" distB="0" distL="0" distR="0">
            <wp:extent cx="600075" cy="7143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ДЕПАРТАМЕНТ ЭКОНОМИЧЕСКОГО РАЗВИТИЯ</w:t>
      </w:r>
    </w:p>
    <w:p w:rsidR="000661D1" w:rsidRPr="000661D1" w:rsidRDefault="000661D1" w:rsidP="000661D1">
      <w:pPr>
        <w:keepNext/>
        <w:widowControl w:val="0"/>
        <w:tabs>
          <w:tab w:val="left" w:pos="7797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0661D1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(ДЕПЭКОНОМИКИ ЮГРЫ)</w:t>
      </w:r>
    </w:p>
    <w:p w:rsidR="000661D1" w:rsidRPr="000661D1" w:rsidRDefault="000661D1" w:rsidP="000661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1D1" w:rsidRDefault="000661D1" w:rsidP="000661D1">
      <w:pPr>
        <w:jc w:val="center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ПРИКАЗ</w:t>
      </w:r>
    </w:p>
    <w:p w:rsidR="00B22487" w:rsidRPr="0038071A" w:rsidRDefault="00B22487" w:rsidP="000661D1">
      <w:pPr>
        <w:jc w:val="center"/>
        <w:rPr>
          <w:b/>
          <w:bCs/>
          <w:sz w:val="16"/>
          <w:szCs w:val="16"/>
        </w:rPr>
      </w:pPr>
    </w:p>
    <w:p w:rsidR="000968ED" w:rsidRPr="00B22487" w:rsidRDefault="000968ED" w:rsidP="000661D1">
      <w:pPr>
        <w:jc w:val="center"/>
        <w:rPr>
          <w:bCs/>
          <w:sz w:val="20"/>
          <w:szCs w:val="20"/>
        </w:rPr>
      </w:pPr>
    </w:p>
    <w:p w:rsidR="00495BCF" w:rsidRPr="00DF6183" w:rsidRDefault="00D115A9" w:rsidP="00DF618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7656AD">
        <w:rPr>
          <w:b/>
          <w:sz w:val="28"/>
          <w:szCs w:val="28"/>
        </w:rPr>
        <w:t>О внесении изменени</w:t>
      </w:r>
      <w:r w:rsidR="00A11A0D" w:rsidRPr="007656AD">
        <w:rPr>
          <w:b/>
          <w:sz w:val="28"/>
          <w:szCs w:val="28"/>
        </w:rPr>
        <w:t>й</w:t>
      </w:r>
      <w:r w:rsidRPr="007656AD">
        <w:rPr>
          <w:b/>
          <w:sz w:val="28"/>
          <w:szCs w:val="28"/>
        </w:rPr>
        <w:t xml:space="preserve"> в </w:t>
      </w:r>
      <w:r w:rsidR="00DF488F">
        <w:rPr>
          <w:b/>
          <w:sz w:val="28"/>
          <w:szCs w:val="28"/>
        </w:rPr>
        <w:t xml:space="preserve">приложение к </w:t>
      </w:r>
      <w:r w:rsidR="00495BCF" w:rsidRPr="007656AD">
        <w:rPr>
          <w:b/>
          <w:sz w:val="28"/>
          <w:szCs w:val="28"/>
        </w:rPr>
        <w:t>приказ</w:t>
      </w:r>
      <w:r w:rsidR="00DF488F">
        <w:rPr>
          <w:b/>
          <w:sz w:val="28"/>
          <w:szCs w:val="28"/>
        </w:rPr>
        <w:t>у</w:t>
      </w:r>
      <w:r w:rsidR="00495BCF" w:rsidRPr="007656AD">
        <w:rPr>
          <w:b/>
          <w:sz w:val="28"/>
          <w:szCs w:val="28"/>
        </w:rPr>
        <w:t xml:space="preserve"> Департамента </w:t>
      </w:r>
      <w:r w:rsidR="00776A80" w:rsidRPr="007656AD">
        <w:rPr>
          <w:b/>
          <w:sz w:val="28"/>
          <w:szCs w:val="28"/>
        </w:rPr>
        <w:t xml:space="preserve">                </w:t>
      </w:r>
      <w:r w:rsidR="00495BCF" w:rsidRPr="007656AD">
        <w:rPr>
          <w:b/>
          <w:sz w:val="28"/>
          <w:szCs w:val="28"/>
        </w:rPr>
        <w:t>экономического развития Ханты-Мансий</w:t>
      </w:r>
      <w:r w:rsidR="00776A80" w:rsidRPr="007656AD">
        <w:rPr>
          <w:b/>
          <w:sz w:val="28"/>
          <w:szCs w:val="28"/>
        </w:rPr>
        <w:t xml:space="preserve">ского автономного         округа – Югры </w:t>
      </w:r>
      <w:r w:rsidR="00495BCF" w:rsidRPr="007656AD">
        <w:rPr>
          <w:b/>
          <w:sz w:val="28"/>
          <w:szCs w:val="28"/>
        </w:rPr>
        <w:t xml:space="preserve">от </w:t>
      </w:r>
      <w:r w:rsidR="00DF6183" w:rsidRPr="007656AD">
        <w:rPr>
          <w:b/>
          <w:sz w:val="28"/>
          <w:szCs w:val="28"/>
        </w:rPr>
        <w:t>19</w:t>
      </w:r>
      <w:r w:rsidR="00495BCF" w:rsidRPr="007656AD">
        <w:rPr>
          <w:b/>
          <w:sz w:val="28"/>
          <w:szCs w:val="28"/>
        </w:rPr>
        <w:t xml:space="preserve"> </w:t>
      </w:r>
      <w:r w:rsidR="00DF6183" w:rsidRPr="007656AD">
        <w:rPr>
          <w:b/>
          <w:sz w:val="28"/>
          <w:szCs w:val="28"/>
        </w:rPr>
        <w:t>января</w:t>
      </w:r>
      <w:r w:rsidR="00495BCF" w:rsidRPr="007656AD">
        <w:rPr>
          <w:b/>
          <w:sz w:val="28"/>
          <w:szCs w:val="28"/>
        </w:rPr>
        <w:t xml:space="preserve"> 201</w:t>
      </w:r>
      <w:r w:rsidR="00DF6183" w:rsidRPr="007656AD">
        <w:rPr>
          <w:b/>
          <w:sz w:val="28"/>
          <w:szCs w:val="28"/>
        </w:rPr>
        <w:t>7</w:t>
      </w:r>
      <w:r w:rsidR="00495BCF" w:rsidRPr="007656AD">
        <w:rPr>
          <w:b/>
          <w:sz w:val="28"/>
          <w:szCs w:val="28"/>
        </w:rPr>
        <w:t xml:space="preserve"> года № </w:t>
      </w:r>
      <w:r w:rsidR="00DF6183" w:rsidRPr="007656AD">
        <w:rPr>
          <w:b/>
          <w:sz w:val="28"/>
          <w:szCs w:val="28"/>
        </w:rPr>
        <w:t>8</w:t>
      </w:r>
      <w:r w:rsidR="00495BCF" w:rsidRPr="007656AD">
        <w:rPr>
          <w:b/>
          <w:sz w:val="28"/>
          <w:szCs w:val="28"/>
        </w:rPr>
        <w:t>5-нп «</w:t>
      </w:r>
      <w:r w:rsidR="00DF6183" w:rsidRPr="007656AD">
        <w:rPr>
          <w:b/>
          <w:bCs/>
          <w:sz w:val="28"/>
          <w:szCs w:val="28"/>
        </w:rPr>
        <w:t xml:space="preserve">Об утверждении Положения об установлении системы оплаты труда работников государственных учреждений Ханты-Мансийского автономного округа </w:t>
      </w:r>
      <w:r w:rsidR="007656AD">
        <w:rPr>
          <w:b/>
          <w:bCs/>
          <w:sz w:val="28"/>
          <w:szCs w:val="28"/>
        </w:rPr>
        <w:t>–</w:t>
      </w:r>
      <w:r w:rsidR="00DF6183" w:rsidRPr="007656AD">
        <w:rPr>
          <w:b/>
          <w:bCs/>
          <w:sz w:val="28"/>
          <w:szCs w:val="28"/>
        </w:rPr>
        <w:t xml:space="preserve"> Югры, подведомственных Департаменту экономического</w:t>
      </w:r>
      <w:r w:rsidR="00DF6183">
        <w:rPr>
          <w:b/>
          <w:bCs/>
          <w:sz w:val="28"/>
          <w:szCs w:val="28"/>
        </w:rPr>
        <w:t xml:space="preserve"> развития Ханты-Мансийского автономного округа </w:t>
      </w:r>
      <w:r w:rsidR="007656AD">
        <w:rPr>
          <w:b/>
          <w:bCs/>
          <w:sz w:val="28"/>
          <w:szCs w:val="28"/>
        </w:rPr>
        <w:t>–</w:t>
      </w:r>
      <w:r w:rsidR="00DF6183">
        <w:rPr>
          <w:b/>
          <w:bCs/>
          <w:sz w:val="28"/>
          <w:szCs w:val="28"/>
        </w:rPr>
        <w:t xml:space="preserve"> Югры</w:t>
      </w:r>
      <w:r w:rsidR="00495BCF">
        <w:rPr>
          <w:sz w:val="28"/>
          <w:szCs w:val="28"/>
        </w:rPr>
        <w:t>»</w:t>
      </w:r>
    </w:p>
    <w:p w:rsidR="00495BCF" w:rsidRDefault="00495BCF" w:rsidP="00495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DE2" w:rsidRDefault="00437DE2" w:rsidP="00495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DE2" w:rsidRDefault="00437DE2" w:rsidP="00437DE2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</w:t>
      </w:r>
      <w:r>
        <w:rPr>
          <w:rFonts w:eastAsia="DejaVu Sans" w:cs="Lohit Hindi"/>
          <w:b/>
          <w:kern w:val="2"/>
          <w:lang w:eastAsia="zh-CN" w:bidi="hi-IN"/>
        </w:rPr>
        <w:t>втономного округа – Югры за № 3534</w:t>
      </w:r>
      <w:bookmarkStart w:id="0" w:name="_GoBack"/>
      <w:bookmarkEnd w:id="0"/>
      <w:r>
        <w:rPr>
          <w:rFonts w:eastAsia="DejaVu Sans" w:cs="Lohit Hindi"/>
          <w:b/>
          <w:kern w:val="2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lang w:eastAsia="zh-CN" w:bidi="hi-IN"/>
        </w:rPr>
        <w:t>9</w:t>
      </w:r>
      <w:r>
        <w:rPr>
          <w:rFonts w:eastAsia="DejaVu Sans" w:cs="Lohit Hindi"/>
          <w:b/>
          <w:kern w:val="2"/>
          <w:lang w:eastAsia="zh-CN" w:bidi="hi-IN"/>
        </w:rPr>
        <w:t>.</w:t>
      </w:r>
      <w:r>
        <w:rPr>
          <w:rFonts w:eastAsia="DejaVu Sans" w:cs="Lohit Hindi"/>
          <w:b/>
          <w:kern w:val="2"/>
          <w:lang w:eastAsia="zh-CN" w:bidi="hi-IN"/>
        </w:rPr>
        <w:t>10</w:t>
      </w:r>
      <w:r>
        <w:rPr>
          <w:rFonts w:eastAsia="DejaVu Sans" w:cs="Lohit Hindi"/>
          <w:b/>
          <w:kern w:val="2"/>
          <w:lang w:eastAsia="zh-CN" w:bidi="hi-IN"/>
        </w:rPr>
        <w:t>.2017 г.</w:t>
      </w:r>
    </w:p>
    <w:p w:rsidR="00437DE2" w:rsidRPr="00F3169C" w:rsidRDefault="00437DE2" w:rsidP="00495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0618" w:rsidRDefault="004F0618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г. Ханты-Мансийск</w:t>
      </w:r>
    </w:p>
    <w:p w:rsidR="003834B1" w:rsidRDefault="003834B1" w:rsidP="003834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C3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060C3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060C30">
        <w:rPr>
          <w:sz w:val="28"/>
          <w:szCs w:val="28"/>
        </w:rPr>
        <w:t>17</w:t>
      </w:r>
      <w:r>
        <w:rPr>
          <w:sz w:val="28"/>
          <w:szCs w:val="28"/>
        </w:rPr>
        <w:t xml:space="preserve"> г.</w:t>
      </w:r>
      <w:r w:rsidR="00060C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                                                               № </w:t>
      </w:r>
      <w:r w:rsidR="00060C30">
        <w:rPr>
          <w:sz w:val="28"/>
          <w:szCs w:val="28"/>
        </w:rPr>
        <w:t>95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нп</w:t>
      </w:r>
      <w:proofErr w:type="spellEnd"/>
    </w:p>
    <w:p w:rsidR="005B5365" w:rsidRPr="00AE7C06" w:rsidRDefault="005B536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344AF" w:rsidRPr="00DC2285" w:rsidRDefault="007656AD" w:rsidP="00C436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7656AD">
        <w:rPr>
          <w:bCs/>
          <w:sz w:val="28"/>
          <w:szCs w:val="28"/>
        </w:rPr>
        <w:t xml:space="preserve">В соответствии со </w:t>
      </w:r>
      <w:hyperlink r:id="rId10" w:history="1">
        <w:r w:rsidRPr="007656AD">
          <w:rPr>
            <w:bCs/>
            <w:sz w:val="28"/>
            <w:szCs w:val="28"/>
          </w:rPr>
          <w:t>статьей 3.1</w:t>
        </w:r>
      </w:hyperlink>
      <w:r w:rsidRPr="007656AD">
        <w:rPr>
          <w:bCs/>
          <w:sz w:val="28"/>
          <w:szCs w:val="28"/>
        </w:rPr>
        <w:t xml:space="preserve"> Закона Ханты-Мансийского автономного округа – Югры от 9 декабря 2004 года № 77-оз «Об оплате труда работников государственных учреждений Ханты-Мансийского автономного округа – Югры, иных организаций и заключающих трудовой договор членов коллегиальных исп</w:t>
      </w:r>
      <w:r w:rsidR="00DF488F">
        <w:rPr>
          <w:bCs/>
          <w:sz w:val="28"/>
          <w:szCs w:val="28"/>
        </w:rPr>
        <w:t>олнительных органов организаций»</w:t>
      </w:r>
      <w:r w:rsidRPr="007656AD">
        <w:rPr>
          <w:bCs/>
          <w:sz w:val="28"/>
          <w:szCs w:val="28"/>
        </w:rPr>
        <w:t xml:space="preserve">, </w:t>
      </w:r>
      <w:hyperlink r:id="rId11" w:history="1">
        <w:r w:rsidRPr="007656AD">
          <w:rPr>
            <w:bCs/>
            <w:sz w:val="28"/>
            <w:szCs w:val="28"/>
          </w:rPr>
          <w:t>постановлением</w:t>
        </w:r>
      </w:hyperlink>
      <w:r w:rsidRPr="007656AD">
        <w:rPr>
          <w:bCs/>
          <w:sz w:val="28"/>
          <w:szCs w:val="28"/>
        </w:rPr>
        <w:t xml:space="preserve"> Правительства Ханты-Мансийского автономного округа </w:t>
      </w:r>
      <w:r>
        <w:rPr>
          <w:bCs/>
          <w:sz w:val="28"/>
          <w:szCs w:val="28"/>
        </w:rPr>
        <w:t>–</w:t>
      </w:r>
      <w:r w:rsidRPr="007656AD">
        <w:rPr>
          <w:bCs/>
          <w:sz w:val="28"/>
          <w:szCs w:val="28"/>
        </w:rPr>
        <w:t xml:space="preserve"> Югры от 3 ноября 2016 года № 431-п «О требованиях к системам оплаты труда работников государственных учреждений Ханты-Мансийского автономного</w:t>
      </w:r>
      <w:proofErr w:type="gramEnd"/>
      <w:r w:rsidRPr="007656AD">
        <w:rPr>
          <w:bCs/>
          <w:sz w:val="28"/>
          <w:szCs w:val="28"/>
        </w:rPr>
        <w:t xml:space="preserve"> округа – Югры», учитывая </w:t>
      </w:r>
      <w:hyperlink r:id="rId12" w:history="1">
        <w:r w:rsidRPr="007656AD">
          <w:rPr>
            <w:bCs/>
            <w:sz w:val="28"/>
            <w:szCs w:val="28"/>
          </w:rPr>
          <w:t>распоряжение</w:t>
        </w:r>
      </w:hyperlink>
      <w:r w:rsidRPr="007656AD">
        <w:rPr>
          <w:bCs/>
          <w:sz w:val="28"/>
          <w:szCs w:val="28"/>
        </w:rPr>
        <w:t xml:space="preserve"> Правительства Ханты-Мансийского автономного округа – Югры от 1 июля 2016 года </w:t>
      </w:r>
      <w:r w:rsidR="00FE1007">
        <w:rPr>
          <w:bCs/>
          <w:sz w:val="28"/>
          <w:szCs w:val="28"/>
        </w:rPr>
        <w:br/>
      </w:r>
      <w:r w:rsidRPr="007656AD">
        <w:rPr>
          <w:bCs/>
          <w:sz w:val="28"/>
          <w:szCs w:val="28"/>
        </w:rPr>
        <w:t xml:space="preserve">№ 365-рп «О ведомственной принадлежности государственных учреждений Ханты-Мансийского автономного округа </w:t>
      </w:r>
      <w:r>
        <w:rPr>
          <w:bCs/>
          <w:sz w:val="28"/>
          <w:szCs w:val="28"/>
        </w:rPr>
        <w:t>–</w:t>
      </w:r>
      <w:r w:rsidRPr="007656AD">
        <w:rPr>
          <w:bCs/>
          <w:sz w:val="28"/>
          <w:szCs w:val="28"/>
        </w:rPr>
        <w:t xml:space="preserve"> Югры и при</w:t>
      </w:r>
      <w:r w:rsidRPr="005C7A00">
        <w:rPr>
          <w:bCs/>
          <w:sz w:val="28"/>
          <w:szCs w:val="28"/>
        </w:rPr>
        <w:t>знани</w:t>
      </w:r>
      <w:r w:rsidR="00FE1007" w:rsidRPr="005C7A00">
        <w:rPr>
          <w:bCs/>
          <w:sz w:val="28"/>
          <w:szCs w:val="28"/>
        </w:rPr>
        <w:t>и</w:t>
      </w:r>
      <w:r w:rsidRPr="007656AD">
        <w:rPr>
          <w:bCs/>
          <w:sz w:val="28"/>
          <w:szCs w:val="28"/>
        </w:rPr>
        <w:t xml:space="preserve"> утратившими силу некоторых распоряжений Правительства Ханты-Мансий</w:t>
      </w:r>
      <w:r>
        <w:rPr>
          <w:bCs/>
          <w:sz w:val="28"/>
          <w:szCs w:val="28"/>
        </w:rPr>
        <w:t>ского автономного округа – Югры»</w:t>
      </w:r>
      <w:r w:rsidRPr="007656AD">
        <w:rPr>
          <w:bCs/>
          <w:sz w:val="28"/>
          <w:szCs w:val="28"/>
        </w:rPr>
        <w:t>, в цел</w:t>
      </w:r>
      <w:r>
        <w:rPr>
          <w:bCs/>
          <w:sz w:val="28"/>
          <w:szCs w:val="28"/>
        </w:rPr>
        <w:t xml:space="preserve">ях </w:t>
      </w:r>
      <w:r w:rsidR="004D7078" w:rsidRPr="000F2490">
        <w:rPr>
          <w:sz w:val="28"/>
          <w:szCs w:val="28"/>
        </w:rPr>
        <w:t>приведения нормативных правовых актов</w:t>
      </w:r>
      <w:r w:rsidR="003638D9" w:rsidRPr="003638D9">
        <w:rPr>
          <w:b/>
          <w:sz w:val="28"/>
          <w:szCs w:val="28"/>
        </w:rPr>
        <w:t xml:space="preserve"> </w:t>
      </w:r>
      <w:r w:rsidR="003638D9" w:rsidRPr="00D340AA">
        <w:rPr>
          <w:sz w:val="28"/>
          <w:szCs w:val="28"/>
        </w:rPr>
        <w:t>Департамента экономического развития</w:t>
      </w:r>
      <w:r w:rsidR="004D7078" w:rsidRPr="003638D9">
        <w:rPr>
          <w:sz w:val="28"/>
          <w:szCs w:val="28"/>
        </w:rPr>
        <w:t xml:space="preserve"> </w:t>
      </w:r>
      <w:r w:rsidR="004D7078" w:rsidRPr="000F2490">
        <w:rPr>
          <w:sz w:val="28"/>
          <w:szCs w:val="28"/>
        </w:rPr>
        <w:lastRenderedPageBreak/>
        <w:t>Ханты-Мансийского автономного округа – Югры в соответствие с законодательством Ханты-Мансийского автономного округа – Югр</w:t>
      </w:r>
      <w:r w:rsidR="004D7078" w:rsidRPr="002821B5">
        <w:rPr>
          <w:sz w:val="28"/>
          <w:szCs w:val="28"/>
        </w:rPr>
        <w:t>ы</w:t>
      </w:r>
      <w:r w:rsidR="00D75016" w:rsidRPr="00DC2285">
        <w:rPr>
          <w:sz w:val="28"/>
          <w:szCs w:val="28"/>
        </w:rPr>
        <w:t xml:space="preserve"> </w:t>
      </w:r>
      <w:r w:rsidR="009267D9">
        <w:rPr>
          <w:sz w:val="28"/>
          <w:szCs w:val="28"/>
        </w:rPr>
        <w:t xml:space="preserve">        </w:t>
      </w:r>
      <w:proofErr w:type="gramStart"/>
      <w:r w:rsidR="003B0CFA" w:rsidRPr="00DC2285">
        <w:rPr>
          <w:b/>
          <w:bCs/>
          <w:spacing w:val="-2"/>
          <w:sz w:val="28"/>
          <w:szCs w:val="28"/>
        </w:rPr>
        <w:t>п</w:t>
      </w:r>
      <w:proofErr w:type="gramEnd"/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р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и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к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а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з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ы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в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а</w:t>
      </w:r>
      <w:r w:rsidR="00367B3A" w:rsidRPr="00DC2285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ю</w:t>
      </w:r>
      <w:r w:rsidR="003B0CFA" w:rsidRPr="00DC2285">
        <w:rPr>
          <w:b/>
          <w:sz w:val="28"/>
          <w:szCs w:val="28"/>
        </w:rPr>
        <w:t>:</w:t>
      </w:r>
    </w:p>
    <w:p w:rsidR="007729F8" w:rsidRPr="00495BCF" w:rsidRDefault="00024B6D" w:rsidP="00472F7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D115A9" w:rsidRPr="00495BC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F488F">
        <w:rPr>
          <w:rFonts w:ascii="Times New Roman" w:hAnsi="Times New Roman" w:cs="Times New Roman"/>
          <w:b w:val="0"/>
          <w:sz w:val="28"/>
          <w:szCs w:val="28"/>
        </w:rPr>
        <w:t>п</w:t>
      </w:r>
      <w:r w:rsidR="00197569">
        <w:rPr>
          <w:rFonts w:ascii="Times New Roman" w:hAnsi="Times New Roman" w:cs="Times New Roman"/>
          <w:b w:val="0"/>
          <w:sz w:val="28"/>
          <w:szCs w:val="28"/>
        </w:rPr>
        <w:t xml:space="preserve">риложение к </w:t>
      </w:r>
      <w:r w:rsidR="00495BCF" w:rsidRPr="00495BCF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197569">
        <w:rPr>
          <w:rFonts w:ascii="Times New Roman" w:hAnsi="Times New Roman" w:cs="Times New Roman"/>
          <w:b w:val="0"/>
          <w:sz w:val="28"/>
          <w:szCs w:val="28"/>
        </w:rPr>
        <w:t>у</w:t>
      </w:r>
      <w:r w:rsidR="00D115A9" w:rsidRPr="00495BCF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экономического </w:t>
      </w:r>
      <w:r w:rsidR="00A0068A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 w:rsidR="00D115A9" w:rsidRPr="00495BC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56AD">
        <w:rPr>
          <w:rFonts w:ascii="Times New Roman" w:hAnsi="Times New Roman" w:cs="Times New Roman"/>
          <w:b w:val="0"/>
          <w:sz w:val="28"/>
          <w:szCs w:val="28"/>
        </w:rPr>
        <w:t>19</w:t>
      </w:r>
      <w:r w:rsidR="00495BCF" w:rsidRPr="00495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6AD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495BCF" w:rsidRPr="00495BC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656AD">
        <w:rPr>
          <w:rFonts w:ascii="Times New Roman" w:hAnsi="Times New Roman" w:cs="Times New Roman"/>
          <w:b w:val="0"/>
          <w:sz w:val="28"/>
          <w:szCs w:val="28"/>
        </w:rPr>
        <w:t>7</w:t>
      </w:r>
      <w:r w:rsidR="00495BCF" w:rsidRPr="00495BC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656AD">
        <w:rPr>
          <w:rFonts w:ascii="Times New Roman" w:hAnsi="Times New Roman" w:cs="Times New Roman"/>
          <w:b w:val="0"/>
          <w:sz w:val="28"/>
          <w:szCs w:val="28"/>
        </w:rPr>
        <w:t>№ 8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 xml:space="preserve">5-нп </w:t>
      </w:r>
      <w:r w:rsidR="00495BCF" w:rsidRPr="00495BCF">
        <w:rPr>
          <w:rFonts w:ascii="Times New Roman" w:hAnsi="Times New Roman" w:cs="Times New Roman"/>
          <w:b w:val="0"/>
          <w:sz w:val="28"/>
          <w:szCs w:val="28"/>
        </w:rPr>
        <w:t>«</w:t>
      </w:r>
      <w:r w:rsidR="007656AD" w:rsidRPr="007656A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установлении системы оплаты труда работников государственных учреждений Ханты-Мансийского автономного округа </w:t>
      </w:r>
      <w:r w:rsidR="007656AD">
        <w:rPr>
          <w:rFonts w:ascii="Times New Roman" w:hAnsi="Times New Roman" w:cs="Times New Roman"/>
          <w:b w:val="0"/>
          <w:sz w:val="28"/>
          <w:szCs w:val="28"/>
        </w:rPr>
        <w:t>–</w:t>
      </w:r>
      <w:r w:rsidR="007656AD" w:rsidRPr="007656AD">
        <w:rPr>
          <w:rFonts w:ascii="Times New Roman" w:hAnsi="Times New Roman" w:cs="Times New Roman"/>
          <w:b w:val="0"/>
          <w:sz w:val="28"/>
          <w:szCs w:val="28"/>
        </w:rPr>
        <w:t xml:space="preserve"> Югры, подведомственных Департаменту экономического развития Ханты-Мансийского автономного округа </w:t>
      </w:r>
      <w:r w:rsidR="007656AD">
        <w:rPr>
          <w:rFonts w:ascii="Times New Roman" w:hAnsi="Times New Roman" w:cs="Times New Roman"/>
          <w:b w:val="0"/>
          <w:sz w:val="28"/>
          <w:szCs w:val="28"/>
        </w:rPr>
        <w:t>–</w:t>
      </w:r>
      <w:r w:rsidR="007656AD" w:rsidRPr="007656A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="00495BCF" w:rsidRPr="00495BC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11A0D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D115A9" w:rsidRPr="00495BC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A11A0D">
        <w:rPr>
          <w:rFonts w:ascii="Times New Roman" w:hAnsi="Times New Roman" w:cs="Times New Roman"/>
          <w:b w:val="0"/>
          <w:sz w:val="28"/>
          <w:szCs w:val="28"/>
        </w:rPr>
        <w:t>я</w:t>
      </w:r>
      <w:r w:rsidR="007729F8" w:rsidRPr="00495BC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1F29" w:rsidRPr="005C7A00" w:rsidRDefault="00197569" w:rsidP="00472F79">
      <w:pPr>
        <w:pStyle w:val="af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 w:rsidRPr="00EA4273">
        <w:rPr>
          <w:sz w:val="28"/>
          <w:szCs w:val="28"/>
        </w:rPr>
        <w:t xml:space="preserve">В абзаце </w:t>
      </w:r>
      <w:r w:rsidR="00DF488F">
        <w:rPr>
          <w:sz w:val="28"/>
          <w:szCs w:val="28"/>
        </w:rPr>
        <w:t>седьмом</w:t>
      </w:r>
      <w:r w:rsidRPr="00EA4273">
        <w:rPr>
          <w:sz w:val="28"/>
          <w:szCs w:val="28"/>
        </w:rPr>
        <w:t xml:space="preserve"> </w:t>
      </w:r>
      <w:r w:rsidR="00A0068A" w:rsidRPr="00EA4273">
        <w:rPr>
          <w:sz w:val="28"/>
          <w:szCs w:val="28"/>
        </w:rPr>
        <w:t>п</w:t>
      </w:r>
      <w:r w:rsidR="0082394C" w:rsidRPr="00EA4273">
        <w:rPr>
          <w:sz w:val="28"/>
          <w:szCs w:val="28"/>
        </w:rPr>
        <w:t>ункт</w:t>
      </w:r>
      <w:r w:rsidR="00A0068A" w:rsidRPr="00EA4273">
        <w:rPr>
          <w:sz w:val="28"/>
          <w:szCs w:val="28"/>
        </w:rPr>
        <w:t xml:space="preserve">а 27 слова «вправе установить» заменить </w:t>
      </w:r>
      <w:r w:rsidR="00A0068A" w:rsidRPr="005C7A00">
        <w:rPr>
          <w:sz w:val="28"/>
          <w:szCs w:val="28"/>
        </w:rPr>
        <w:t>словом «устанавливает».</w:t>
      </w:r>
      <w:r w:rsidR="0082394C" w:rsidRPr="005C7A00">
        <w:rPr>
          <w:sz w:val="28"/>
          <w:szCs w:val="28"/>
        </w:rPr>
        <w:t xml:space="preserve"> </w:t>
      </w:r>
    </w:p>
    <w:p w:rsidR="00EB76EF" w:rsidRPr="005C7A00" w:rsidRDefault="00FE1007" w:rsidP="00EB76EF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00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EA4273" w:rsidRPr="005C7A00">
        <w:rPr>
          <w:rFonts w:ascii="Times New Roman" w:hAnsi="Times New Roman" w:cs="Times New Roman"/>
          <w:sz w:val="28"/>
          <w:szCs w:val="28"/>
        </w:rPr>
        <w:t xml:space="preserve">35 </w:t>
      </w:r>
      <w:r w:rsidR="00EB76EF" w:rsidRPr="005C7A0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4273" w:rsidRDefault="005C7A00" w:rsidP="00EB76EF">
      <w:pPr>
        <w:pStyle w:val="af0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 w:rsidRPr="005C7A00">
        <w:rPr>
          <w:sz w:val="28"/>
          <w:szCs w:val="28"/>
        </w:rPr>
        <w:t xml:space="preserve"> </w:t>
      </w:r>
      <w:r w:rsidR="00FE1007" w:rsidRPr="005C7A00">
        <w:rPr>
          <w:sz w:val="28"/>
          <w:szCs w:val="28"/>
        </w:rPr>
        <w:t>«</w:t>
      </w:r>
      <w:r w:rsidR="00EB76EF" w:rsidRPr="005C7A00">
        <w:rPr>
          <w:sz w:val="28"/>
          <w:szCs w:val="28"/>
        </w:rPr>
        <w:t xml:space="preserve">Стимулирующие выплаты заместителям руководителя и главному бухгалтеру учреждения устанавливаются с учетом достижения целевых показателей эффективности их работы в соответствии с локальным актом учреждения, с учетом требований настоящего </w:t>
      </w:r>
      <w:r w:rsidR="00FE1007" w:rsidRPr="005C7A00">
        <w:rPr>
          <w:sz w:val="28"/>
          <w:szCs w:val="28"/>
        </w:rPr>
        <w:t>Положения</w:t>
      </w:r>
      <w:proofErr w:type="gramStart"/>
      <w:r w:rsidR="00EB76EF" w:rsidRPr="005C7A00">
        <w:rPr>
          <w:sz w:val="28"/>
          <w:szCs w:val="28"/>
        </w:rPr>
        <w:t>.».</w:t>
      </w:r>
      <w:proofErr w:type="gramEnd"/>
    </w:p>
    <w:p w:rsidR="00EB76EF" w:rsidRPr="00EB76EF" w:rsidRDefault="00EB76EF" w:rsidP="00EB76EF">
      <w:pPr>
        <w:pStyle w:val="af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Абзац второй пункта 36 признать утратившим силу.</w:t>
      </w:r>
    </w:p>
    <w:p w:rsidR="005A7B21" w:rsidRDefault="00DF488F" w:rsidP="00472F79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7B21">
        <w:rPr>
          <w:rFonts w:ascii="Times New Roman" w:hAnsi="Times New Roman" w:cs="Times New Roman"/>
          <w:sz w:val="28"/>
          <w:szCs w:val="28"/>
        </w:rPr>
        <w:t xml:space="preserve">ункт 37 </w:t>
      </w:r>
      <w:r w:rsidR="006264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7B21" w:rsidRDefault="006264E9" w:rsidP="00472F79">
      <w:pPr>
        <w:pStyle w:val="ConsPlusNormal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«37. </w:t>
      </w:r>
      <w:r w:rsidR="005A7B21" w:rsidRPr="00035173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руководителю учреждения осуществляется с учетом </w:t>
      </w:r>
      <w:r w:rsidR="005A7B21" w:rsidRPr="005B4386">
        <w:rPr>
          <w:rFonts w:ascii="Times New Roman" w:hAnsi="Times New Roman" w:cs="Times New Roman"/>
          <w:sz w:val="28"/>
          <w:szCs w:val="28"/>
        </w:rPr>
        <w:t xml:space="preserve">выполнения целевых показателей эффективности работы учреждения, установленных в </w:t>
      </w:r>
      <w:r w:rsidR="00047C72">
        <w:rPr>
          <w:rFonts w:ascii="Times New Roman" w:hAnsi="Times New Roman" w:cs="Times New Roman"/>
          <w:sz w:val="28"/>
          <w:szCs w:val="28"/>
        </w:rPr>
        <w:t>т</w:t>
      </w:r>
      <w:r w:rsidR="005A7B21" w:rsidRPr="005B4386">
        <w:rPr>
          <w:rFonts w:ascii="Times New Roman" w:hAnsi="Times New Roman" w:cs="Times New Roman"/>
          <w:sz w:val="28"/>
          <w:szCs w:val="28"/>
        </w:rPr>
        <w:t>аблице 9,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="005A7B21" w:rsidRPr="00035173">
        <w:rPr>
          <w:rFonts w:ascii="Times New Roman" w:hAnsi="Times New Roman" w:cs="Times New Roman"/>
          <w:sz w:val="28"/>
          <w:szCs w:val="28"/>
        </w:rPr>
        <w:t>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</w:t>
      </w:r>
      <w:r w:rsidR="005A7B21">
        <w:rPr>
          <w:rFonts w:ascii="Times New Roman" w:hAnsi="Times New Roman" w:cs="Times New Roman"/>
          <w:sz w:val="28"/>
          <w:szCs w:val="28"/>
        </w:rPr>
        <w:t>.</w:t>
      </w:r>
    </w:p>
    <w:p w:rsidR="005A7B21" w:rsidRDefault="005A7B21" w:rsidP="00472F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21">
        <w:rPr>
          <w:rFonts w:ascii="Times New Roman" w:hAnsi="Times New Roman" w:cs="Times New Roman"/>
          <w:sz w:val="28"/>
          <w:szCs w:val="28"/>
        </w:rPr>
        <w:t>Периодичность стимулирующих выплат руководителю</w:t>
      </w:r>
      <w:r w:rsidR="00587CA1">
        <w:rPr>
          <w:rFonts w:ascii="Times New Roman" w:hAnsi="Times New Roman" w:cs="Times New Roman"/>
          <w:sz w:val="28"/>
          <w:szCs w:val="28"/>
        </w:rPr>
        <w:t>,</w:t>
      </w:r>
      <w:r w:rsidRPr="005A7B21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пунктами 25 и 26 настоящего Положения</w:t>
      </w:r>
      <w:r w:rsidR="006264E9">
        <w:rPr>
          <w:rFonts w:ascii="Times New Roman" w:hAnsi="Times New Roman" w:cs="Times New Roman"/>
          <w:sz w:val="28"/>
          <w:szCs w:val="28"/>
        </w:rPr>
        <w:t>.</w:t>
      </w:r>
    </w:p>
    <w:p w:rsidR="00EB76EF" w:rsidRPr="00EB76EF" w:rsidRDefault="00EB76EF" w:rsidP="00EB7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EF">
        <w:rPr>
          <w:rFonts w:ascii="Times New Roman" w:hAnsi="Times New Roman" w:cs="Times New Roman"/>
          <w:sz w:val="28"/>
          <w:szCs w:val="28"/>
        </w:rPr>
        <w:t>Премирование руководителя по итогам работы за 3 месяца (I, II, III, IV</w:t>
      </w:r>
      <w:proofErr w:type="gramEnd"/>
      <w:r w:rsidRPr="00EB76EF">
        <w:rPr>
          <w:rFonts w:ascii="Times New Roman" w:hAnsi="Times New Roman" w:cs="Times New Roman"/>
          <w:sz w:val="28"/>
          <w:szCs w:val="28"/>
        </w:rPr>
        <w:t xml:space="preserve"> квартал) осуществляется без учета </w:t>
      </w:r>
      <w:hyperlink w:anchor="P329" w:history="1">
        <w:r w:rsidRPr="00EB76EF">
          <w:rPr>
            <w:rFonts w:ascii="Times New Roman" w:hAnsi="Times New Roman" w:cs="Times New Roman"/>
            <w:sz w:val="28"/>
            <w:szCs w:val="28"/>
          </w:rPr>
          <w:t>пунктов 29</w:t>
        </w:r>
      </w:hyperlink>
      <w:r w:rsidRPr="00EB76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0" w:history="1">
        <w:r w:rsidRPr="00EB76EF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EB76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EB7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64E9" w:rsidRPr="006264E9" w:rsidRDefault="00EB76EF" w:rsidP="00472F79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64E9" w:rsidRPr="006264E9">
        <w:rPr>
          <w:sz w:val="28"/>
          <w:szCs w:val="28"/>
        </w:rPr>
        <w:t>Пункт 38 изложить в следующей редакции:</w:t>
      </w:r>
    </w:p>
    <w:p w:rsidR="006264E9" w:rsidRPr="006264E9" w:rsidRDefault="006264E9" w:rsidP="00472F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6264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38. </w:t>
      </w:r>
      <w:r w:rsidRPr="006264E9">
        <w:rPr>
          <w:bCs/>
          <w:sz w:val="28"/>
          <w:szCs w:val="28"/>
        </w:rPr>
        <w:t>Размер стимулирующих выплат руководител</w:t>
      </w:r>
      <w:r>
        <w:rPr>
          <w:bCs/>
          <w:sz w:val="28"/>
          <w:szCs w:val="28"/>
        </w:rPr>
        <w:t>ю</w:t>
      </w:r>
      <w:r w:rsidRPr="006264E9">
        <w:rPr>
          <w:bCs/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>,</w:t>
      </w:r>
      <w:r w:rsidRPr="006264E9">
        <w:rPr>
          <w:bCs/>
          <w:sz w:val="28"/>
          <w:szCs w:val="28"/>
        </w:rPr>
        <w:t xml:space="preserve"> устанавливается с учетом перечня целевых показателей и условий оценки, приведенных в таблице 9</w:t>
      </w:r>
      <w:r w:rsidRPr="006264E9">
        <w:rPr>
          <w:sz w:val="28"/>
          <w:szCs w:val="28"/>
        </w:rPr>
        <w:t xml:space="preserve"> настоящего Положения</w:t>
      </w:r>
      <w:r w:rsidRPr="006264E9">
        <w:rPr>
          <w:bCs/>
          <w:sz w:val="28"/>
          <w:szCs w:val="28"/>
        </w:rPr>
        <w:t>, а так же трудовым договором, заключенным с Департаментом.</w:t>
      </w:r>
    </w:p>
    <w:p w:rsidR="006264E9" w:rsidRPr="006264E9" w:rsidRDefault="006264E9" w:rsidP="00472F79">
      <w:pPr>
        <w:pStyle w:val="Style1"/>
        <w:widowControl/>
        <w:spacing w:line="276" w:lineRule="auto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427A8F">
        <w:rPr>
          <w:rFonts w:ascii="Times New Roman" w:hAnsi="Times New Roman"/>
          <w:bCs/>
          <w:sz w:val="28"/>
          <w:szCs w:val="28"/>
          <w:lang w:eastAsia="ru-RU"/>
        </w:rPr>
        <w:t>При сумме баллов, соответствующ</w:t>
      </w:r>
      <w:r>
        <w:rPr>
          <w:rFonts w:ascii="Times New Roman" w:hAnsi="Times New Roman"/>
          <w:bCs/>
          <w:sz w:val="28"/>
          <w:szCs w:val="28"/>
          <w:lang w:eastAsia="ru-RU"/>
        </w:rPr>
        <w:t>их выполнению всех показателей</w:t>
      </w:r>
      <w:r w:rsidRPr="00427A8F">
        <w:rPr>
          <w:rFonts w:ascii="Times New Roman" w:hAnsi="Times New Roman"/>
          <w:bCs/>
          <w:sz w:val="28"/>
          <w:szCs w:val="28"/>
          <w:lang w:eastAsia="ru-RU"/>
        </w:rPr>
        <w:t xml:space="preserve">, размер стимулирующих выплат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определяется в объеме </w:t>
      </w:r>
      <w:r w:rsidRPr="00427A8F">
        <w:rPr>
          <w:rFonts w:ascii="Times New Roman" w:hAnsi="Times New Roman"/>
          <w:bCs/>
          <w:sz w:val="28"/>
          <w:szCs w:val="28"/>
          <w:lang w:eastAsia="ru-RU"/>
        </w:rPr>
        <w:t>100 процент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427A8F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427A8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размера стимулирования, установленного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условиями трудового договора руководителя </w:t>
      </w:r>
      <w:r w:rsidRPr="00427A8F">
        <w:rPr>
          <w:rFonts w:ascii="Times New Roman" w:hAnsi="Times New Roman"/>
          <w:bCs/>
          <w:sz w:val="28"/>
          <w:szCs w:val="28"/>
          <w:lang w:eastAsia="ru-RU"/>
        </w:rPr>
        <w:t>для данного периода.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  <w:r w:rsidRPr="00427A8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5B4386" w:rsidRDefault="006E127C" w:rsidP="00472F7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E82">
        <w:rPr>
          <w:sz w:val="28"/>
          <w:szCs w:val="28"/>
        </w:rPr>
        <w:t xml:space="preserve">. </w:t>
      </w:r>
      <w:r w:rsidR="005B4386">
        <w:rPr>
          <w:sz w:val="28"/>
          <w:szCs w:val="28"/>
        </w:rPr>
        <w:t>Таблицу 9</w:t>
      </w:r>
      <w:r w:rsidR="00B73556">
        <w:rPr>
          <w:sz w:val="28"/>
          <w:szCs w:val="28"/>
        </w:rPr>
        <w:t xml:space="preserve"> «</w:t>
      </w:r>
      <w:r w:rsidR="00972B6D">
        <w:rPr>
          <w:sz w:val="28"/>
          <w:szCs w:val="28"/>
        </w:rPr>
        <w:t>Перечень п</w:t>
      </w:r>
      <w:r w:rsidR="00972B6D" w:rsidRPr="00427A8F">
        <w:rPr>
          <w:sz w:val="28"/>
          <w:szCs w:val="28"/>
        </w:rPr>
        <w:t>оказател</w:t>
      </w:r>
      <w:r w:rsidR="00972B6D">
        <w:rPr>
          <w:sz w:val="28"/>
          <w:szCs w:val="28"/>
        </w:rPr>
        <w:t>ей</w:t>
      </w:r>
      <w:r w:rsidR="00972B6D" w:rsidRPr="00427A8F">
        <w:rPr>
          <w:sz w:val="28"/>
          <w:szCs w:val="28"/>
        </w:rPr>
        <w:t xml:space="preserve"> </w:t>
      </w:r>
      <w:r w:rsidR="00972B6D">
        <w:rPr>
          <w:sz w:val="28"/>
          <w:szCs w:val="28"/>
        </w:rPr>
        <w:t xml:space="preserve">и условия </w:t>
      </w:r>
      <w:r w:rsidR="00972B6D" w:rsidRPr="00C21B6D">
        <w:rPr>
          <w:bCs/>
          <w:sz w:val="28"/>
          <w:szCs w:val="28"/>
        </w:rPr>
        <w:t xml:space="preserve">выплат стимулирующего характера </w:t>
      </w:r>
      <w:r w:rsidR="00B73556">
        <w:rPr>
          <w:sz w:val="28"/>
          <w:szCs w:val="28"/>
        </w:rPr>
        <w:t>заместителям руководителя и главному бухгалтеру учреждения</w:t>
      </w:r>
      <w:r w:rsidR="00972B6D">
        <w:rPr>
          <w:sz w:val="28"/>
          <w:szCs w:val="28"/>
        </w:rPr>
        <w:t xml:space="preserve">» </w:t>
      </w:r>
      <w:r w:rsidR="005B4386">
        <w:rPr>
          <w:sz w:val="28"/>
          <w:szCs w:val="28"/>
        </w:rPr>
        <w:t xml:space="preserve">изложить в </w:t>
      </w:r>
      <w:r w:rsidR="006264E9">
        <w:rPr>
          <w:sz w:val="28"/>
          <w:szCs w:val="28"/>
        </w:rPr>
        <w:t>следующей</w:t>
      </w:r>
      <w:r w:rsidR="005B4386">
        <w:rPr>
          <w:sz w:val="28"/>
          <w:szCs w:val="28"/>
        </w:rPr>
        <w:t xml:space="preserve"> редакции:</w:t>
      </w:r>
    </w:p>
    <w:p w:rsidR="00B31207" w:rsidRDefault="00421500" w:rsidP="00B31207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5C7A00">
        <w:rPr>
          <w:sz w:val="28"/>
          <w:szCs w:val="28"/>
        </w:rPr>
        <w:t>«</w:t>
      </w:r>
      <w:r w:rsidR="00B31207" w:rsidRPr="005C7A00">
        <w:rPr>
          <w:sz w:val="28"/>
          <w:szCs w:val="28"/>
        </w:rPr>
        <w:t>Таблица 9</w:t>
      </w:r>
    </w:p>
    <w:p w:rsidR="00B31207" w:rsidRDefault="00B31207" w:rsidP="00B31207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21500" w:rsidRDefault="00421500" w:rsidP="00472F7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</w:t>
      </w:r>
      <w:r w:rsidRPr="00427A8F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42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работы учреждения и критерии оценки эффективности и результативности его работы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701"/>
        <w:gridCol w:w="1134"/>
        <w:gridCol w:w="1985"/>
      </w:tblGrid>
      <w:tr w:rsidR="00421500" w:rsidRPr="004228A5" w:rsidTr="00C3626D">
        <w:tc>
          <w:tcPr>
            <w:tcW w:w="534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№ </w:t>
            </w:r>
            <w:proofErr w:type="gramStart"/>
            <w:r w:rsidRPr="004228A5">
              <w:rPr>
                <w:sz w:val="21"/>
                <w:szCs w:val="21"/>
              </w:rPr>
              <w:t>п</w:t>
            </w:r>
            <w:proofErr w:type="gramEnd"/>
            <w:r w:rsidRPr="004228A5">
              <w:rPr>
                <w:sz w:val="21"/>
                <w:szCs w:val="21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2835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Критерии оценки </w:t>
            </w:r>
            <w:r w:rsidR="00E75E82" w:rsidRPr="004228A5">
              <w:rPr>
                <w:sz w:val="21"/>
                <w:szCs w:val="21"/>
              </w:rPr>
              <w:t>эффективности и результативности деятельности</w:t>
            </w:r>
          </w:p>
        </w:tc>
        <w:tc>
          <w:tcPr>
            <w:tcW w:w="1701" w:type="dxa"/>
          </w:tcPr>
          <w:p w:rsidR="00421500" w:rsidRPr="004228A5" w:rsidRDefault="00421500" w:rsidP="0042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Условие</w:t>
            </w:r>
            <w:r w:rsidRPr="004228A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4228A5">
              <w:rPr>
                <w:sz w:val="21"/>
                <w:szCs w:val="21"/>
              </w:rPr>
              <w:t>оценки</w:t>
            </w:r>
          </w:p>
        </w:tc>
        <w:tc>
          <w:tcPr>
            <w:tcW w:w="1134" w:type="dxa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Оценочный критерий (балл) </w:t>
            </w:r>
          </w:p>
        </w:tc>
        <w:tc>
          <w:tcPr>
            <w:tcW w:w="1985" w:type="dxa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Источник определения целевого показателя</w:t>
            </w:r>
          </w:p>
        </w:tc>
      </w:tr>
      <w:tr w:rsidR="00421500" w:rsidRPr="004228A5" w:rsidTr="00C3626D">
        <w:tc>
          <w:tcPr>
            <w:tcW w:w="534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6</w:t>
            </w:r>
          </w:p>
        </w:tc>
      </w:tr>
      <w:tr w:rsidR="00421500" w:rsidRPr="004228A5" w:rsidTr="00C3626D">
        <w:tc>
          <w:tcPr>
            <w:tcW w:w="8046" w:type="dxa"/>
            <w:gridSpan w:val="5"/>
            <w:shd w:val="clear" w:color="auto" w:fill="auto"/>
          </w:tcPr>
          <w:p w:rsidR="00421500" w:rsidRPr="004228A5" w:rsidRDefault="00421500" w:rsidP="00466DB3">
            <w:pPr>
              <w:pStyle w:val="HTM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Премирование по итогам работы за 12 месяцев (календарный год)</w:t>
            </w:r>
          </w:p>
        </w:tc>
        <w:tc>
          <w:tcPr>
            <w:tcW w:w="1985" w:type="dxa"/>
          </w:tcPr>
          <w:p w:rsidR="00421500" w:rsidRPr="004228A5" w:rsidRDefault="00421500" w:rsidP="00466DB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1500" w:rsidRPr="004228A5" w:rsidTr="00C3626D">
        <w:tc>
          <w:tcPr>
            <w:tcW w:w="534" w:type="dxa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228A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8A5">
              <w:rPr>
                <w:sz w:val="20"/>
                <w:szCs w:val="20"/>
              </w:rPr>
              <w:t>Выполнение государственного задания</w:t>
            </w:r>
          </w:p>
        </w:tc>
        <w:tc>
          <w:tcPr>
            <w:tcW w:w="2835" w:type="dxa"/>
            <w:shd w:val="clear" w:color="auto" w:fill="auto"/>
          </w:tcPr>
          <w:p w:rsidR="00421500" w:rsidRPr="004228A5" w:rsidRDefault="00421500" w:rsidP="004228A5">
            <w:pPr>
              <w:pStyle w:val="HTML"/>
              <w:rPr>
                <w:rFonts w:ascii="Times New Roman" w:hAnsi="Times New Roman" w:cs="Times New Roman"/>
                <w:color w:val="FF0000"/>
              </w:rPr>
            </w:pPr>
            <w:r w:rsidRPr="004228A5">
              <w:rPr>
                <w:rFonts w:ascii="Times New Roman" w:hAnsi="Times New Roman" w:cs="Times New Roman"/>
                <w:color w:val="000000"/>
              </w:rPr>
              <w:t>Показатель объема государственной  услуги</w:t>
            </w:r>
            <w:r w:rsidR="00372DB3" w:rsidRPr="004228A5">
              <w:rPr>
                <w:rFonts w:ascii="Times New Roman" w:hAnsi="Times New Roman" w:cs="Times New Roman"/>
                <w:color w:val="000000"/>
              </w:rPr>
              <w:t xml:space="preserve"> (выполнения</w:t>
            </w:r>
            <w:r w:rsidRPr="004228A5">
              <w:rPr>
                <w:rFonts w:ascii="Times New Roman" w:hAnsi="Times New Roman" w:cs="Times New Roman"/>
                <w:color w:val="000000"/>
              </w:rPr>
              <w:t xml:space="preserve"> работ) </w:t>
            </w:r>
          </w:p>
        </w:tc>
        <w:tc>
          <w:tcPr>
            <w:tcW w:w="1701" w:type="dxa"/>
          </w:tcPr>
          <w:p w:rsidR="00421500" w:rsidRPr="004228A5" w:rsidRDefault="00421500" w:rsidP="004228A5">
            <w:pPr>
              <w:pStyle w:val="HTML"/>
              <w:rPr>
                <w:rFonts w:ascii="Times New Roman" w:hAnsi="Times New Roman" w:cs="Times New Roman"/>
              </w:rPr>
            </w:pPr>
            <w:r w:rsidRPr="004228A5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1134" w:type="dxa"/>
          </w:tcPr>
          <w:p w:rsidR="00421500" w:rsidRPr="004228A5" w:rsidRDefault="00421500" w:rsidP="004228A5">
            <w:pPr>
              <w:pStyle w:val="HTML"/>
              <w:rPr>
                <w:rFonts w:ascii="Times New Roman" w:hAnsi="Times New Roman" w:cs="Times New Roman"/>
              </w:rPr>
            </w:pPr>
            <w:r w:rsidRPr="004228A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85" w:type="dxa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8A5">
              <w:rPr>
                <w:sz w:val="20"/>
                <w:szCs w:val="20"/>
              </w:rPr>
              <w:t>Предварительный отчет о выполнении государственного задания</w:t>
            </w:r>
          </w:p>
        </w:tc>
      </w:tr>
      <w:tr w:rsidR="00372DB3" w:rsidRPr="004228A5" w:rsidTr="00C3626D">
        <w:tc>
          <w:tcPr>
            <w:tcW w:w="534" w:type="dxa"/>
            <w:vMerge w:val="restart"/>
            <w:shd w:val="clear" w:color="auto" w:fill="auto"/>
          </w:tcPr>
          <w:p w:rsidR="00372DB3" w:rsidRPr="004228A5" w:rsidRDefault="00372DB3" w:rsidP="00466DB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228A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2DB3" w:rsidRPr="004228A5" w:rsidRDefault="00372DB3" w:rsidP="00422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8A5">
              <w:rPr>
                <w:sz w:val="20"/>
                <w:szCs w:val="20"/>
              </w:rPr>
              <w:t>Качество выполнения государственного задания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DB3" w:rsidRPr="004228A5" w:rsidRDefault="00372DB3" w:rsidP="004228A5">
            <w:pPr>
              <w:pStyle w:val="HTML"/>
              <w:rPr>
                <w:rFonts w:ascii="Times New Roman" w:hAnsi="Times New Roman" w:cs="Times New Roman"/>
              </w:rPr>
            </w:pPr>
            <w:r w:rsidRPr="004228A5">
              <w:rPr>
                <w:rFonts w:ascii="Times New Roman" w:hAnsi="Times New Roman" w:cs="Times New Roman"/>
              </w:rPr>
              <w:t>Удовлетворенность потребителей  (заявителей) качеством  и доступностью предоставления государственными  услугами (выполнением 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Pr="004228A5" w:rsidRDefault="00372DB3" w:rsidP="004228A5">
            <w:pPr>
              <w:pStyle w:val="HTML"/>
              <w:rPr>
                <w:rFonts w:ascii="Times New Roman" w:hAnsi="Times New Roman" w:cs="Times New Roman"/>
              </w:rPr>
            </w:pPr>
            <w:r w:rsidRPr="004228A5">
              <w:rPr>
                <w:rFonts w:ascii="Times New Roman" w:hAnsi="Times New Roman" w:cs="Times New Roman"/>
              </w:rPr>
              <w:t>Отсутствие обоснованных жалоб, соблюдение регламентированных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Pr="004228A5" w:rsidRDefault="00372DB3" w:rsidP="004228A5">
            <w:pPr>
              <w:pStyle w:val="HTML"/>
              <w:rPr>
                <w:rFonts w:ascii="Times New Roman" w:hAnsi="Times New Roman" w:cs="Times New Roman"/>
              </w:rPr>
            </w:pPr>
            <w:r w:rsidRPr="004228A5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Pr="004228A5" w:rsidRDefault="00372DB3" w:rsidP="00422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8A5">
              <w:rPr>
                <w:sz w:val="20"/>
                <w:szCs w:val="20"/>
              </w:rPr>
              <w:t>Система автоматизации электронного документооборота и делопроизводства «Дело» и (или)</w:t>
            </w:r>
          </w:p>
          <w:p w:rsidR="00C3626D" w:rsidRPr="004228A5" w:rsidRDefault="00372DB3" w:rsidP="004228A5">
            <w:pPr>
              <w:pStyle w:val="HTML"/>
              <w:rPr>
                <w:rFonts w:ascii="Times New Roman" w:hAnsi="Times New Roman" w:cs="Times New Roman"/>
              </w:rPr>
            </w:pPr>
            <w:r w:rsidRPr="004228A5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</w:tr>
      <w:tr w:rsidR="00372DB3" w:rsidRPr="004228A5" w:rsidTr="00C3626D">
        <w:tc>
          <w:tcPr>
            <w:tcW w:w="534" w:type="dxa"/>
            <w:vMerge/>
            <w:shd w:val="clear" w:color="auto" w:fill="auto"/>
          </w:tcPr>
          <w:p w:rsidR="00372DB3" w:rsidRPr="004228A5" w:rsidRDefault="00372DB3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2DB3" w:rsidRPr="004228A5" w:rsidRDefault="00372DB3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B3" w:rsidRPr="004228A5" w:rsidRDefault="00372DB3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Pr="004228A5" w:rsidRDefault="00EF1EA7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372DB3"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е менее 90% положительных отзывов заявителей </w:t>
            </w:r>
            <w:r w:rsidR="00372DB3" w:rsidRPr="004228A5">
              <w:rPr>
                <w:rFonts w:ascii="Times New Roman" w:hAnsi="Times New Roman" w:cs="Times New Roman"/>
                <w:sz w:val="21"/>
                <w:szCs w:val="21"/>
              </w:rPr>
              <w:br/>
              <w:t>и получателей государственных и муниципальных услуг (от числа опрошенных)*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Pr="004228A5" w:rsidRDefault="00EF1EA7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72DB3" w:rsidRPr="004228A5">
              <w:rPr>
                <w:rFonts w:ascii="Times New Roman" w:hAnsi="Times New Roman" w:cs="Times New Roman"/>
                <w:sz w:val="21"/>
                <w:szCs w:val="21"/>
              </w:rPr>
              <w:t>0 баллов*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D" w:rsidRPr="004228A5" w:rsidRDefault="00372DB3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Отчет (информация, протокол</w:t>
            </w:r>
            <w:r w:rsidR="006B5229" w:rsidRPr="004228A5">
              <w:rPr>
                <w:rFonts w:ascii="Times New Roman" w:hAnsi="Times New Roman" w:cs="Times New Roman"/>
                <w:sz w:val="21"/>
                <w:szCs w:val="21"/>
              </w:rPr>
              <w:t>, иной документ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) о </w:t>
            </w:r>
            <w:r w:rsidR="006B5229" w:rsidRPr="004228A5">
              <w:rPr>
                <w:rFonts w:ascii="Times New Roman" w:hAnsi="Times New Roman" w:cs="Times New Roman"/>
                <w:sz w:val="21"/>
                <w:szCs w:val="21"/>
              </w:rPr>
              <w:t>результатах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 мониторинга качества предоставления государственных и муниципальных услуг, проведенного посредством автоматизированной информационной системы «Многофункциональных центров предоставления государственных и муниципальных услуг автономного округа»</w:t>
            </w:r>
            <w:r w:rsidR="006B5229" w:rsidRPr="004228A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421500" w:rsidRPr="004228A5" w:rsidTr="00C3626D">
        <w:tc>
          <w:tcPr>
            <w:tcW w:w="534" w:type="dxa"/>
            <w:vMerge w:val="restart"/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Обеспечение информационной открытости </w:t>
            </w:r>
            <w:r w:rsidRPr="004228A5">
              <w:rPr>
                <w:sz w:val="21"/>
                <w:szCs w:val="21"/>
              </w:rPr>
              <w:lastRenderedPageBreak/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pStyle w:val="HTM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Отсутствие нарушения сроков, информации обязательной к размещению 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информационно-те</w:t>
            </w:r>
            <w:r w:rsidR="00673254" w:rsidRPr="004228A5">
              <w:rPr>
                <w:rFonts w:ascii="Times New Roman" w:hAnsi="Times New Roman" w:cs="Times New Roman"/>
                <w:sz w:val="21"/>
                <w:szCs w:val="21"/>
              </w:rPr>
              <w:t>лекоммуникационной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 менее </w:t>
            </w:r>
            <w:r w:rsidR="00BB5E70" w:rsidRPr="004228A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D" w:rsidRPr="004228A5" w:rsidRDefault="00421500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Протокол внутреннего контроля 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 по итогам текущего года</w:t>
            </w:r>
          </w:p>
        </w:tc>
      </w:tr>
      <w:tr w:rsidR="00421500" w:rsidRPr="004228A5" w:rsidTr="00C3626D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6D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Обеспечение функционирования информационных систем учреждения. Наличие актуализированной информации 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Информационный портал, сайт учреждения</w:t>
            </w:r>
          </w:p>
        </w:tc>
      </w:tr>
      <w:tr w:rsidR="00421500" w:rsidRPr="004228A5" w:rsidTr="00C3626D">
        <w:trPr>
          <w:trHeight w:val="4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Своевременность представления бухгалтерской отчетности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Отсутствие нарушений финансово-хозяйственной деятельности, приведших к нецелевому, неправомерному и неэффективному расходованию бюджетных средств автономного округа, установленных в ходе контрольных мероприятий</w:t>
            </w:r>
          </w:p>
          <w:p w:rsidR="00421500" w:rsidRPr="004228A5" w:rsidRDefault="00BB3A5C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D54A3" wp14:editId="4864B3A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5258</wp:posOffset>
                      </wp:positionV>
                      <wp:extent cx="360045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.5pt;margin-top:.4pt;width:28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/n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"/>
                  </w:pict>
                </mc:Fallback>
              </mc:AlternateContent>
            </w:r>
            <w:r w:rsidR="00421500" w:rsidRPr="004228A5">
              <w:rPr>
                <w:sz w:val="21"/>
                <w:szCs w:val="21"/>
              </w:rPr>
              <w:t>Эффективное управление активами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Не более 30 тыс. рублей</w:t>
            </w: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2A6D81" w:rsidRDefault="002A6D81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C3626D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Сокращение объемом материальных запасов на конец текущего периода в сравнении с </w:t>
            </w:r>
            <w:r w:rsidR="00BB5E70" w:rsidRPr="004228A5">
              <w:rPr>
                <w:sz w:val="21"/>
                <w:szCs w:val="21"/>
              </w:rPr>
              <w:t xml:space="preserve">предыдущим </w:t>
            </w:r>
            <w:r w:rsidRPr="004228A5">
              <w:rPr>
                <w:sz w:val="21"/>
                <w:szCs w:val="21"/>
              </w:rPr>
              <w:t>отчетным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15 баллов</w:t>
            </w: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2A6D81" w:rsidRDefault="002A6D81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Годовая бухгалтерская отчетность государственных бюджетных и автономных учреждений  (плановые показатели)</w:t>
            </w:r>
          </w:p>
        </w:tc>
      </w:tr>
      <w:tr w:rsidR="006B5229" w:rsidRPr="004228A5" w:rsidTr="00C3626D">
        <w:trPr>
          <w:trHeight w:val="26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29" w:rsidRPr="004228A5" w:rsidRDefault="006B5229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Эффективность использования бюджетных средств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Доля конкурентных </w:t>
            </w:r>
            <w:hyperlink r:id="rId13" w:history="1">
              <w:r w:rsidRPr="004228A5">
                <w:rPr>
                  <w:sz w:val="21"/>
                  <w:szCs w:val="21"/>
                </w:rPr>
                <w:t>способов</w:t>
              </w:r>
            </w:hyperlink>
            <w:r w:rsidRPr="004228A5">
              <w:rPr>
                <w:sz w:val="21"/>
                <w:szCs w:val="21"/>
              </w:rPr>
              <w:t xml:space="preserve"> определения поставщиков (подрядчиков, исполнителей) от общего объема закупок </w:t>
            </w:r>
            <w:r w:rsidR="00BB5E70" w:rsidRPr="004228A5">
              <w:rPr>
                <w:sz w:val="21"/>
                <w:szCs w:val="21"/>
              </w:rPr>
              <w:t xml:space="preserve">бюджетного </w:t>
            </w:r>
            <w:r w:rsidRPr="004228A5">
              <w:rPr>
                <w:sz w:val="21"/>
                <w:szCs w:val="21"/>
              </w:rPr>
              <w:t>учреждения в текущем году</w:t>
            </w: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Не менее 60%</w:t>
            </w: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15 баллов</w:t>
            </w: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4228A5">
              <w:rPr>
                <w:sz w:val="21"/>
                <w:szCs w:val="21"/>
              </w:rPr>
              <w:t>Отчет  об осуществлении закупок товаров, работ, услуг для обеспечения нужд учреждения.  Единая информационная система в сфере закупок</w:t>
            </w:r>
            <w:r w:rsidRPr="004228A5">
              <w:rPr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6B5229" w:rsidRPr="004228A5" w:rsidTr="00C3626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9" w:rsidRPr="004228A5" w:rsidRDefault="006B5229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Доля совокупного объема запросов котировок цен, аукционов, конкурсов от общего объема закупок </w:t>
            </w:r>
            <w:r w:rsidR="00BB5E70" w:rsidRPr="004228A5">
              <w:rPr>
                <w:sz w:val="21"/>
                <w:szCs w:val="21"/>
              </w:rPr>
              <w:t xml:space="preserve">автономного </w:t>
            </w:r>
            <w:r w:rsidRPr="004228A5">
              <w:rPr>
                <w:sz w:val="21"/>
                <w:szCs w:val="21"/>
              </w:rPr>
              <w:t>учреждения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Не менее 50%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4228A5">
              <w:rPr>
                <w:sz w:val="21"/>
                <w:szCs w:val="21"/>
              </w:rPr>
              <w:t>Единая информационная система в сфере закупок</w:t>
            </w:r>
            <w:r w:rsidRPr="004228A5">
              <w:rPr>
                <w:sz w:val="21"/>
                <w:szCs w:val="21"/>
                <w:highlight w:val="yellow"/>
              </w:rPr>
              <w:t xml:space="preserve"> </w:t>
            </w:r>
          </w:p>
          <w:p w:rsidR="006B5229" w:rsidRPr="004228A5" w:rsidRDefault="006B5229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21500" w:rsidRPr="004228A5" w:rsidTr="00C3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100 баллов</w:t>
            </w:r>
            <w:r w:rsidR="00EF1EA7" w:rsidRPr="004228A5">
              <w:rPr>
                <w:sz w:val="21"/>
                <w:szCs w:val="21"/>
              </w:rPr>
              <w:t xml:space="preserve"> (13</w:t>
            </w:r>
            <w:r w:rsidR="006B5229" w:rsidRPr="004228A5">
              <w:rPr>
                <w:sz w:val="21"/>
                <w:szCs w:val="21"/>
              </w:rPr>
              <w:t>0 баллов*)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421500" w:rsidRPr="004228A5" w:rsidTr="00C3626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0" w:rsidRPr="004228A5" w:rsidRDefault="00421500" w:rsidP="004228A5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4228A5">
              <w:rPr>
                <w:sz w:val="21"/>
                <w:szCs w:val="21"/>
              </w:rPr>
              <w:t>Премирование</w:t>
            </w:r>
            <w:r w:rsidRPr="004228A5">
              <w:rPr>
                <w:rFonts w:eastAsia="Calibri"/>
                <w:sz w:val="21"/>
                <w:szCs w:val="21"/>
                <w:lang w:eastAsia="en-US"/>
              </w:rPr>
              <w:t xml:space="preserve"> по итогам работы за 3 месяца (</w:t>
            </w:r>
            <w:r w:rsidRPr="004228A5">
              <w:rPr>
                <w:rFonts w:eastAsia="Calibri"/>
                <w:sz w:val="21"/>
                <w:szCs w:val="21"/>
                <w:lang w:val="en-US" w:eastAsia="en-US"/>
              </w:rPr>
              <w:t>I</w:t>
            </w:r>
            <w:r w:rsidRPr="004228A5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Pr="004228A5">
              <w:rPr>
                <w:rFonts w:eastAsia="Calibri"/>
                <w:sz w:val="21"/>
                <w:szCs w:val="21"/>
                <w:lang w:val="en-US" w:eastAsia="en-US"/>
              </w:rPr>
              <w:t>II</w:t>
            </w:r>
            <w:r w:rsidRPr="004228A5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Pr="004228A5">
              <w:rPr>
                <w:rFonts w:eastAsia="Calibri"/>
                <w:sz w:val="21"/>
                <w:szCs w:val="21"/>
                <w:lang w:val="en-US" w:eastAsia="en-US"/>
              </w:rPr>
              <w:t>III</w:t>
            </w:r>
            <w:r w:rsidRPr="004228A5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Pr="004228A5">
              <w:rPr>
                <w:rFonts w:eastAsia="Calibri"/>
                <w:sz w:val="21"/>
                <w:szCs w:val="21"/>
                <w:lang w:val="en-US" w:eastAsia="en-US"/>
              </w:rPr>
              <w:t>IV</w:t>
            </w:r>
            <w:r w:rsidRPr="004228A5">
              <w:rPr>
                <w:rFonts w:eastAsia="Calibri"/>
                <w:sz w:val="21"/>
                <w:szCs w:val="21"/>
                <w:lang w:eastAsia="en-US"/>
              </w:rPr>
              <w:t xml:space="preserve"> квартал)</w:t>
            </w:r>
          </w:p>
        </w:tc>
      </w:tr>
      <w:tr w:rsidR="00E67582" w:rsidRPr="004228A5" w:rsidTr="00C3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Выполнение государственного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Показатель объема государственной  услуги (выполнения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Не менее 23,5%  по итогам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Ежеквартальный отчет о выполнении государственного задания. Предварительный </w:t>
            </w:r>
            <w:r w:rsidRPr="004228A5">
              <w:rPr>
                <w:sz w:val="21"/>
                <w:szCs w:val="21"/>
              </w:rPr>
              <w:lastRenderedPageBreak/>
              <w:t xml:space="preserve">отчет о выполнении государственного задания по итогам </w:t>
            </w:r>
            <w:r w:rsidRPr="004228A5">
              <w:rPr>
                <w:rFonts w:eastAsia="Calibri"/>
                <w:sz w:val="21"/>
                <w:szCs w:val="21"/>
                <w:lang w:val="en-US" w:eastAsia="en-US"/>
              </w:rPr>
              <w:t>IV</w:t>
            </w:r>
            <w:r w:rsidRPr="004228A5">
              <w:rPr>
                <w:rFonts w:eastAsia="Calibri"/>
                <w:sz w:val="21"/>
                <w:szCs w:val="21"/>
                <w:lang w:eastAsia="en-US"/>
              </w:rPr>
              <w:t xml:space="preserve"> квартала</w:t>
            </w:r>
          </w:p>
        </w:tc>
      </w:tr>
      <w:tr w:rsidR="00E67582" w:rsidRPr="004228A5" w:rsidTr="00C362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Качество выполнения государственного задания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потребителей  (заявителей) качеством  и доступностью предоставления государственными  услугами (выполнением 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Отсутствие обоснованных жалоб, соблюдение регламентированных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Система автоматизации электронного документооборота и делопроизводства «Дело» и (или)</w:t>
            </w:r>
          </w:p>
          <w:p w:rsidR="00C3626D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книга жалоб и предложений</w:t>
            </w:r>
          </w:p>
        </w:tc>
      </w:tr>
      <w:tr w:rsidR="00E67582" w:rsidRPr="004228A5" w:rsidTr="00C3626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F1EA7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E67582"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е менее 90% положительных отзывов заявителей </w:t>
            </w:r>
            <w:r w:rsidR="00E67582" w:rsidRPr="004228A5">
              <w:rPr>
                <w:rFonts w:ascii="Times New Roman" w:hAnsi="Times New Roman" w:cs="Times New Roman"/>
                <w:sz w:val="21"/>
                <w:szCs w:val="21"/>
              </w:rPr>
              <w:br/>
              <w:t>и получателей государственных и муниципальных услуг (от числа опрошенных)</w:t>
            </w:r>
            <w:r w:rsidR="00C3626D" w:rsidRPr="004228A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F1EA7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67582" w:rsidRPr="004228A5">
              <w:rPr>
                <w:rFonts w:ascii="Times New Roman" w:hAnsi="Times New Roman" w:cs="Times New Roman"/>
                <w:sz w:val="21"/>
                <w:szCs w:val="21"/>
              </w:rPr>
              <w:t>0 баллов</w:t>
            </w:r>
            <w:r w:rsidR="00C3626D" w:rsidRPr="004228A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Отчет (информация, протокол, иной документ) о результатах мониторинга качества предоставления государственных и муниципальных услуг, проведенного посредством автоматизированной информационной системы «Многофункциональных центров предоставления государственных и муниципальных услуг автономного округа»</w:t>
            </w:r>
            <w:r w:rsidR="00C3626D" w:rsidRPr="004228A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E67582" w:rsidRPr="004228A5" w:rsidTr="00C362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Обеспечение информационной открытости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9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Отсутствие нарушения сроков, информации обязательной к размещению в информационно-телекоммуникационной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 w:rsidR="00BB5E70" w:rsidRPr="004228A5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Протокол внутреннего контроля учреждения по итогам квартала текущего года</w:t>
            </w:r>
          </w:p>
        </w:tc>
      </w:tr>
      <w:tr w:rsidR="00E67582" w:rsidRPr="004228A5" w:rsidTr="00C3626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Обеспечение функционирования информационных систем учреждения. </w:t>
            </w:r>
          </w:p>
          <w:p w:rsidR="00673254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Наличие актуализированной информации на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</w:t>
            </w:r>
            <w:r w:rsidR="00BB5E70" w:rsidRPr="004228A5">
              <w:rPr>
                <w:sz w:val="21"/>
                <w:szCs w:val="21"/>
              </w:rPr>
              <w:t>95</w:t>
            </w:r>
            <w:r w:rsidRPr="004228A5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Информационный портал, сайт учреждения</w:t>
            </w:r>
          </w:p>
        </w:tc>
      </w:tr>
      <w:tr w:rsidR="00E67582" w:rsidRPr="004228A5" w:rsidTr="00C3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Полнота использования средств учреждения на выполнение государственного задания</w:t>
            </w: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Кассовое исполнение показателей плана финансово-хозяйственной деятельности учреждения, за исключением объема денежных средств, предусмотренного на налог на имущество</w:t>
            </w:r>
            <w:r w:rsidR="00BB5E70"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 и объема </w:t>
            </w:r>
            <w:r w:rsidR="00BB5E70"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денежных средств, сформировавшихся в результате экономии по итогам проведения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lastRenderedPageBreak/>
              <w:t>Увеличение показателя на 20% ежеквартально от уточненного годового объема плана финансово-</w:t>
            </w:r>
            <w:r w:rsidRPr="004228A5">
              <w:rPr>
                <w:sz w:val="21"/>
                <w:szCs w:val="21"/>
              </w:rPr>
              <w:lastRenderedPageBreak/>
              <w:t>хозяйственной деятельности учреждения, но не менее 20% по итогам I квартала, не менее 40% по итогам II квартала, не менее 60% по итогам III квартала и не м</w:t>
            </w:r>
            <w:r w:rsidR="00A615B9" w:rsidRPr="004228A5">
              <w:rPr>
                <w:sz w:val="21"/>
                <w:szCs w:val="21"/>
              </w:rPr>
              <w:t>енее 80% по итогам IV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Квартальная бухгалтерская отчетность государственных бюджетных и автономных учреждений. Предварительная 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квартальная бухгалтерская отчетность государственных бюджетных и автономных учреждений по итогам IV квартала</w:t>
            </w:r>
          </w:p>
        </w:tc>
      </w:tr>
      <w:tr w:rsidR="00E67582" w:rsidRPr="004228A5" w:rsidTr="00C362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Эффективность использования бюджетных средств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Доля конкурентных </w:t>
            </w:r>
            <w:hyperlink r:id="rId14" w:history="1">
              <w:r w:rsidRPr="004228A5">
                <w:rPr>
                  <w:sz w:val="21"/>
                  <w:szCs w:val="21"/>
                </w:rPr>
                <w:t>способов</w:t>
              </w:r>
            </w:hyperlink>
            <w:r w:rsidRPr="004228A5">
              <w:rPr>
                <w:sz w:val="21"/>
                <w:szCs w:val="21"/>
              </w:rPr>
              <w:t xml:space="preserve"> определения поставщиков (подрядчиков, исполнителей) от общего объема закупок бюджетного учреждения в отчетном периоде текущего года</w:t>
            </w:r>
            <w:r w:rsidR="00BB5E70" w:rsidRPr="004228A5">
              <w:rPr>
                <w:sz w:val="21"/>
                <w:szCs w:val="21"/>
              </w:rPr>
              <w:t>,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0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20% по итогам I квартала, </w:t>
            </w:r>
          </w:p>
          <w:p w:rsidR="00BB5E70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40% по итогам II квартала, </w:t>
            </w:r>
          </w:p>
          <w:p w:rsidR="00BB5E70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50% по итогам III квартала и </w:t>
            </w:r>
          </w:p>
          <w:p w:rsidR="00E67582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60% по итогам IV квартала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15 баллов</w:t>
            </w: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Отчет  об осуществлении закупок товаров, работ, услуг для обеспечения нужд учреждения.  </w:t>
            </w: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4228A5">
              <w:rPr>
                <w:sz w:val="21"/>
                <w:szCs w:val="21"/>
              </w:rPr>
              <w:t>Единая информационная система в сфере закупок</w:t>
            </w:r>
            <w:r w:rsidRPr="004228A5">
              <w:rPr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E67582" w:rsidRPr="004228A5" w:rsidTr="00C3626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66DB3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Доля совокупного объема запросов котировок цен, аукционов, конкурсов от общего объема закупок автономного учреждения в отчетном периоде текущего года</w:t>
            </w:r>
            <w:r w:rsidR="00BB5E70" w:rsidRPr="004228A5">
              <w:rPr>
                <w:sz w:val="21"/>
                <w:szCs w:val="21"/>
              </w:rPr>
              <w:t>,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0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15% по итогам I квартала, </w:t>
            </w:r>
          </w:p>
          <w:p w:rsidR="00BB5E70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30% по итогам II квартала, </w:t>
            </w:r>
          </w:p>
          <w:p w:rsidR="00BB5E70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40% по итогам III квартала и </w:t>
            </w:r>
          </w:p>
          <w:p w:rsidR="00E67582" w:rsidRPr="004228A5" w:rsidRDefault="00BB5E70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 xml:space="preserve">не менее 50% по итогам IV квартала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4228A5">
              <w:rPr>
                <w:sz w:val="21"/>
                <w:szCs w:val="21"/>
              </w:rPr>
              <w:t>Единая информационная система в сфере закупок</w:t>
            </w:r>
            <w:r w:rsidRPr="004228A5">
              <w:rPr>
                <w:sz w:val="21"/>
                <w:szCs w:val="21"/>
                <w:highlight w:val="yellow"/>
              </w:rPr>
              <w:t xml:space="preserve"> </w:t>
            </w:r>
          </w:p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E67582" w:rsidRPr="004228A5" w:rsidTr="00C3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228A5">
              <w:rPr>
                <w:sz w:val="21"/>
                <w:szCs w:val="21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4" w:rsidRPr="004228A5" w:rsidRDefault="00E67582" w:rsidP="004228A5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100 баллов</w:t>
            </w:r>
            <w:r w:rsidR="00EF1EA7" w:rsidRPr="004228A5">
              <w:rPr>
                <w:rFonts w:ascii="Times New Roman" w:hAnsi="Times New Roman" w:cs="Times New Roman"/>
                <w:sz w:val="21"/>
                <w:szCs w:val="21"/>
              </w:rPr>
              <w:t xml:space="preserve"> (13</w:t>
            </w:r>
            <w:r w:rsidRPr="004228A5">
              <w:rPr>
                <w:rFonts w:ascii="Times New Roman" w:hAnsi="Times New Roman" w:cs="Times New Roman"/>
                <w:sz w:val="21"/>
                <w:szCs w:val="21"/>
              </w:rPr>
              <w:t>0 баллов*)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2" w:rsidRPr="004228A5" w:rsidRDefault="00E67582" w:rsidP="004228A5">
            <w:pPr>
              <w:pStyle w:val="HTM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:rsidR="00F03443" w:rsidRDefault="006B5229" w:rsidP="004228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*</w:t>
      </w:r>
      <w:r w:rsidR="00934CEB" w:rsidRPr="00934CEB">
        <w:rPr>
          <w:sz w:val="20"/>
          <w:szCs w:val="20"/>
        </w:rPr>
        <w:t xml:space="preserve"> </w:t>
      </w:r>
      <w:r w:rsidR="00934CEB" w:rsidRPr="005D3F3C">
        <w:rPr>
          <w:sz w:val="19"/>
          <w:szCs w:val="19"/>
        </w:rPr>
        <w:t xml:space="preserve">Применяется в отношении учреждения, </w:t>
      </w:r>
      <w:r w:rsidR="00F03443" w:rsidRPr="005D3F3C">
        <w:rPr>
          <w:sz w:val="19"/>
          <w:szCs w:val="19"/>
        </w:rPr>
        <w:t>уполномоченного на организацию предоставления государственных</w:t>
      </w:r>
      <w:r w:rsidR="007846AE">
        <w:rPr>
          <w:sz w:val="19"/>
          <w:szCs w:val="19"/>
        </w:rPr>
        <w:t xml:space="preserve"> и муниципальных</w:t>
      </w:r>
      <w:r w:rsidR="00F03443" w:rsidRPr="005D3F3C">
        <w:rPr>
          <w:sz w:val="19"/>
          <w:szCs w:val="19"/>
        </w:rPr>
        <w:t xml:space="preserve"> услуг, в том числе в электронной форме, по принципу «одно</w:t>
      </w:r>
      <w:r w:rsidR="005A7B21" w:rsidRPr="005D3F3C">
        <w:rPr>
          <w:sz w:val="19"/>
          <w:szCs w:val="19"/>
        </w:rPr>
        <w:t>го</w:t>
      </w:r>
      <w:r w:rsidR="005D3F3C">
        <w:rPr>
          <w:sz w:val="19"/>
          <w:szCs w:val="19"/>
        </w:rPr>
        <w:t xml:space="preserve"> окна</w:t>
      </w:r>
      <w:r w:rsidR="005D3F3C" w:rsidRPr="005C7A00">
        <w:rPr>
          <w:sz w:val="19"/>
          <w:szCs w:val="19"/>
        </w:rPr>
        <w:t>»</w:t>
      </w:r>
      <w:proofErr w:type="gramStart"/>
      <w:r w:rsidR="005D3F3C" w:rsidRPr="005C7A00">
        <w:rPr>
          <w:sz w:val="19"/>
          <w:szCs w:val="19"/>
        </w:rPr>
        <w:t xml:space="preserve">.                                   </w:t>
      </w:r>
      <w:r w:rsidR="005D3F3C" w:rsidRPr="005C7A00">
        <w:rPr>
          <w:sz w:val="28"/>
          <w:szCs w:val="28"/>
        </w:rPr>
        <w:t>»</w:t>
      </w:r>
      <w:proofErr w:type="gramEnd"/>
      <w:r w:rsidR="001958BE" w:rsidRPr="005C7A00">
        <w:rPr>
          <w:sz w:val="28"/>
          <w:szCs w:val="28"/>
        </w:rPr>
        <w:t>.</w:t>
      </w:r>
    </w:p>
    <w:p w:rsidR="00BB3A5C" w:rsidRDefault="00BB3A5C" w:rsidP="001A28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264E9" w:rsidRDefault="006E127C" w:rsidP="001A28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A286B">
        <w:rPr>
          <w:bCs/>
          <w:sz w:val="28"/>
          <w:szCs w:val="28"/>
        </w:rPr>
        <w:t xml:space="preserve">. </w:t>
      </w:r>
      <w:r w:rsidR="006264E9">
        <w:rPr>
          <w:bCs/>
          <w:sz w:val="28"/>
          <w:szCs w:val="28"/>
        </w:rPr>
        <w:t>Пункт</w:t>
      </w:r>
      <w:r w:rsidR="001A286B">
        <w:rPr>
          <w:bCs/>
          <w:sz w:val="28"/>
          <w:szCs w:val="28"/>
        </w:rPr>
        <w:t xml:space="preserve"> 40 </w:t>
      </w:r>
      <w:r w:rsidR="006264E9">
        <w:rPr>
          <w:bCs/>
          <w:sz w:val="28"/>
          <w:szCs w:val="28"/>
        </w:rPr>
        <w:t xml:space="preserve">изложить в следующей редакции: </w:t>
      </w:r>
    </w:p>
    <w:p w:rsidR="006264E9" w:rsidRDefault="001A286B" w:rsidP="001A28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264E9">
        <w:rPr>
          <w:bCs/>
          <w:sz w:val="28"/>
          <w:szCs w:val="28"/>
        </w:rPr>
        <w:t xml:space="preserve">40. </w:t>
      </w:r>
      <w:r w:rsidRPr="006C629F">
        <w:rPr>
          <w:bCs/>
          <w:sz w:val="28"/>
          <w:szCs w:val="28"/>
        </w:rPr>
        <w:t xml:space="preserve">Размер стимулирующих выплат руководителю учреждения устанавливается по решению Департамента, </w:t>
      </w:r>
      <w:r>
        <w:rPr>
          <w:bCs/>
          <w:sz w:val="28"/>
          <w:szCs w:val="28"/>
        </w:rPr>
        <w:t>с учетом процентного исполнения целевых показателей э</w:t>
      </w:r>
      <w:r w:rsidR="00DE2CEE">
        <w:rPr>
          <w:bCs/>
          <w:sz w:val="28"/>
          <w:szCs w:val="28"/>
        </w:rPr>
        <w:t>ффективности работы учреждения</w:t>
      </w:r>
      <w:r w:rsidR="000018B8">
        <w:rPr>
          <w:bCs/>
          <w:sz w:val="28"/>
          <w:szCs w:val="28"/>
        </w:rPr>
        <w:t xml:space="preserve">. </w:t>
      </w:r>
    </w:p>
    <w:p w:rsidR="00DE2CEE" w:rsidRDefault="000018B8" w:rsidP="001A28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 w:rsidR="006264E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епартамента оформляется приказом</w:t>
      </w:r>
      <w:r w:rsidR="00F03443">
        <w:rPr>
          <w:bCs/>
          <w:sz w:val="28"/>
          <w:szCs w:val="28"/>
        </w:rPr>
        <w:t>, на основании предоставленн</w:t>
      </w:r>
      <w:r w:rsidR="002E3847">
        <w:rPr>
          <w:bCs/>
          <w:sz w:val="28"/>
          <w:szCs w:val="28"/>
        </w:rPr>
        <w:t>ых</w:t>
      </w:r>
      <w:r w:rsidR="00F03443">
        <w:rPr>
          <w:bCs/>
          <w:sz w:val="28"/>
          <w:szCs w:val="28"/>
        </w:rPr>
        <w:t xml:space="preserve"> учреждением подтверждающих документов и расчета</w:t>
      </w:r>
      <w:r w:rsidR="00F811A8">
        <w:rPr>
          <w:bCs/>
          <w:sz w:val="28"/>
          <w:szCs w:val="28"/>
        </w:rPr>
        <w:t xml:space="preserve"> </w:t>
      </w:r>
      <w:r w:rsidR="00F03443">
        <w:rPr>
          <w:bCs/>
          <w:sz w:val="28"/>
          <w:szCs w:val="28"/>
        </w:rPr>
        <w:t xml:space="preserve">процентного исполнения целевых показателей эффективности работы </w:t>
      </w:r>
      <w:r w:rsidR="00F03443">
        <w:rPr>
          <w:bCs/>
          <w:sz w:val="28"/>
          <w:szCs w:val="28"/>
        </w:rPr>
        <w:lastRenderedPageBreak/>
        <w:t>учреждения по итогам работы за квартал (год)</w:t>
      </w:r>
      <w:r w:rsidR="002E3847">
        <w:rPr>
          <w:bCs/>
          <w:sz w:val="28"/>
          <w:szCs w:val="28"/>
        </w:rPr>
        <w:t>,</w:t>
      </w:r>
      <w:r w:rsidR="00F03443">
        <w:rPr>
          <w:bCs/>
          <w:sz w:val="28"/>
          <w:szCs w:val="28"/>
        </w:rPr>
        <w:t xml:space="preserve"> в соответствии с таблицей 9</w:t>
      </w:r>
      <w:r w:rsidR="002E3847">
        <w:rPr>
          <w:bCs/>
          <w:sz w:val="28"/>
          <w:szCs w:val="28"/>
        </w:rPr>
        <w:t xml:space="preserve"> настоящего Положения</w:t>
      </w:r>
      <w:r w:rsidR="00DE2CEE">
        <w:rPr>
          <w:bCs/>
          <w:sz w:val="28"/>
          <w:szCs w:val="28"/>
        </w:rPr>
        <w:t>.</w:t>
      </w:r>
    </w:p>
    <w:p w:rsidR="001A286B" w:rsidRDefault="006264E9" w:rsidP="001A28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с</w:t>
      </w:r>
      <w:r w:rsidR="000018B8" w:rsidRPr="006C629F">
        <w:rPr>
          <w:bCs/>
          <w:sz w:val="28"/>
          <w:szCs w:val="28"/>
        </w:rPr>
        <w:t>тимулирующи</w:t>
      </w:r>
      <w:r>
        <w:rPr>
          <w:bCs/>
          <w:sz w:val="28"/>
          <w:szCs w:val="28"/>
        </w:rPr>
        <w:t>х</w:t>
      </w:r>
      <w:r w:rsidR="000018B8" w:rsidRPr="006C629F">
        <w:rPr>
          <w:bCs/>
          <w:sz w:val="28"/>
          <w:szCs w:val="28"/>
        </w:rPr>
        <w:t xml:space="preserve"> выплат руководителю учреждения</w:t>
      </w:r>
      <w:r w:rsidR="000018B8">
        <w:rPr>
          <w:bCs/>
          <w:sz w:val="28"/>
          <w:szCs w:val="28"/>
        </w:rPr>
        <w:t>, установленны</w:t>
      </w:r>
      <w:r>
        <w:rPr>
          <w:bCs/>
          <w:sz w:val="28"/>
          <w:szCs w:val="28"/>
        </w:rPr>
        <w:t>й</w:t>
      </w:r>
      <w:r w:rsidR="000018B8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ом</w:t>
      </w:r>
      <w:r w:rsidR="000018B8">
        <w:rPr>
          <w:bCs/>
          <w:sz w:val="28"/>
          <w:szCs w:val="28"/>
        </w:rPr>
        <w:t xml:space="preserve"> 38 настоящего Положения, снижа</w:t>
      </w:r>
      <w:r>
        <w:rPr>
          <w:bCs/>
          <w:sz w:val="28"/>
          <w:szCs w:val="28"/>
        </w:rPr>
        <w:t>ется</w:t>
      </w:r>
      <w:r w:rsidR="000018B8">
        <w:rPr>
          <w:bCs/>
          <w:sz w:val="28"/>
          <w:szCs w:val="28"/>
        </w:rPr>
        <w:t xml:space="preserve"> в случаях</w:t>
      </w:r>
      <w:r w:rsidR="001A286B" w:rsidRPr="006C629F">
        <w:rPr>
          <w:bCs/>
          <w:sz w:val="28"/>
          <w:szCs w:val="28"/>
        </w:rPr>
        <w:t>, установленных пунктом 39 настоящего Положения.</w:t>
      </w:r>
      <w:r w:rsidR="001A286B">
        <w:rPr>
          <w:bCs/>
          <w:sz w:val="28"/>
          <w:szCs w:val="28"/>
        </w:rPr>
        <w:t>».</w:t>
      </w:r>
    </w:p>
    <w:p w:rsidR="00177937" w:rsidRDefault="00177937" w:rsidP="00F474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64E9" w:rsidRDefault="006264E9" w:rsidP="00F474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7B21" w:rsidRDefault="005A7B21" w:rsidP="00F474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61D1" w:rsidRDefault="005B5365" w:rsidP="00053E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5">
        <w:rPr>
          <w:sz w:val="28"/>
          <w:szCs w:val="28"/>
        </w:rPr>
        <w:t>Дир</w:t>
      </w:r>
      <w:r w:rsidR="00FA4A5A">
        <w:rPr>
          <w:sz w:val="28"/>
          <w:szCs w:val="28"/>
        </w:rPr>
        <w:t xml:space="preserve">ектор Департамента </w:t>
      </w:r>
      <w:r w:rsidR="000661D1">
        <w:rPr>
          <w:sz w:val="28"/>
          <w:szCs w:val="28"/>
        </w:rPr>
        <w:t xml:space="preserve">экономического </w:t>
      </w:r>
    </w:p>
    <w:p w:rsidR="000661D1" w:rsidRDefault="000661D1" w:rsidP="00053E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развития – </w:t>
      </w:r>
      <w:r w:rsidR="00B63F2B" w:rsidRPr="00AE7C06">
        <w:rPr>
          <w:sz w:val="28"/>
          <w:szCs w:val="28"/>
        </w:rPr>
        <w:t>з</w:t>
      </w:r>
      <w:r w:rsidRPr="00AE7C06">
        <w:rPr>
          <w:sz w:val="28"/>
          <w:szCs w:val="28"/>
        </w:rPr>
        <w:t>аместит</w:t>
      </w:r>
      <w:r>
        <w:rPr>
          <w:sz w:val="28"/>
          <w:szCs w:val="28"/>
        </w:rPr>
        <w:t xml:space="preserve">ель Губернатора </w:t>
      </w:r>
    </w:p>
    <w:p w:rsidR="005B5365" w:rsidRDefault="000661D1" w:rsidP="00053E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автономного округа</w:t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CB2B35">
        <w:rPr>
          <w:sz w:val="28"/>
          <w:szCs w:val="28"/>
        </w:rPr>
        <w:tab/>
      </w:r>
      <w:r w:rsidR="00CB2B35">
        <w:rPr>
          <w:sz w:val="28"/>
          <w:szCs w:val="28"/>
        </w:rPr>
        <w:tab/>
        <w:t xml:space="preserve"> </w:t>
      </w:r>
      <w:r w:rsidR="00FA4A5A">
        <w:rPr>
          <w:sz w:val="28"/>
          <w:szCs w:val="28"/>
        </w:rPr>
        <w:t xml:space="preserve">  </w:t>
      </w:r>
      <w:r w:rsidR="00236F5A">
        <w:rPr>
          <w:sz w:val="28"/>
          <w:szCs w:val="28"/>
        </w:rPr>
        <w:t xml:space="preserve">  </w:t>
      </w:r>
      <w:r w:rsidR="005B5365" w:rsidRPr="005B5365">
        <w:rPr>
          <w:sz w:val="28"/>
          <w:szCs w:val="28"/>
        </w:rPr>
        <w:t>П.П.Сидоров</w:t>
      </w:r>
    </w:p>
    <w:p w:rsidR="004F0618" w:rsidRDefault="0079210E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76A80">
        <w:rPr>
          <w:sz w:val="28"/>
          <w:szCs w:val="28"/>
        </w:rPr>
        <w:t xml:space="preserve">               </w:t>
      </w:r>
    </w:p>
    <w:p w:rsidR="00401A13" w:rsidRDefault="00776A80" w:rsidP="004F0618">
      <w:pPr>
        <w:autoSpaceDE w:val="0"/>
        <w:autoSpaceDN w:val="0"/>
        <w:adjustRightInd w:val="0"/>
        <w:spacing w:line="276" w:lineRule="auto"/>
        <w:ind w:left="424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МП</w:t>
      </w:r>
      <w:r w:rsidR="0079210E">
        <w:rPr>
          <w:sz w:val="28"/>
          <w:szCs w:val="28"/>
        </w:rPr>
        <w:t xml:space="preserve">     </w:t>
      </w:r>
      <w:r w:rsidR="00401A13">
        <w:rPr>
          <w:sz w:val="28"/>
          <w:szCs w:val="28"/>
        </w:rPr>
        <w:t xml:space="preserve">    </w:t>
      </w:r>
    </w:p>
    <w:p w:rsidR="0079210E" w:rsidRDefault="00401A13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9210E">
        <w:rPr>
          <w:sz w:val="28"/>
          <w:szCs w:val="28"/>
        </w:rPr>
        <w:t xml:space="preserve"> </w:t>
      </w: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sectPr w:rsidR="00D115A9" w:rsidSect="00FE1007">
      <w:headerReference w:type="default" r:id="rId15"/>
      <w:footerReference w:type="default" r:id="rId16"/>
      <w:type w:val="continuous"/>
      <w:pgSz w:w="11906" w:h="16838"/>
      <w:pgMar w:top="144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04" w:rsidRDefault="00BF7604">
      <w:r>
        <w:separator/>
      </w:r>
    </w:p>
  </w:endnote>
  <w:endnote w:type="continuationSeparator" w:id="0">
    <w:p w:rsidR="00BF7604" w:rsidRDefault="00B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6" w:rsidRDefault="00550416">
    <w:pPr>
      <w:pStyle w:val="a7"/>
      <w:jc w:val="center"/>
    </w:pPr>
  </w:p>
  <w:p w:rsidR="00550416" w:rsidRDefault="00550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04" w:rsidRDefault="00BF7604">
      <w:r>
        <w:separator/>
      </w:r>
    </w:p>
  </w:footnote>
  <w:footnote w:type="continuationSeparator" w:id="0">
    <w:p w:rsidR="00BF7604" w:rsidRDefault="00BF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6" w:rsidRDefault="00550416" w:rsidP="00671BA2">
    <w:pPr>
      <w:pStyle w:val="aa"/>
      <w:tabs>
        <w:tab w:val="clear" w:pos="9355"/>
        <w:tab w:val="center" w:pos="4535"/>
        <w:tab w:val="left" w:pos="4956"/>
      </w:tabs>
    </w:pPr>
    <w:r>
      <w:tab/>
    </w:r>
    <w:sdt>
      <w:sdtPr>
        <w:id w:val="2681197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E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  <w:r>
      <w:tab/>
    </w:r>
    <w:r>
      <w:tab/>
    </w:r>
  </w:p>
  <w:p w:rsidR="00550416" w:rsidRDefault="00550416" w:rsidP="00AE7C06">
    <w:pPr>
      <w:pStyle w:val="aa"/>
      <w:tabs>
        <w:tab w:val="clear" w:pos="4677"/>
        <w:tab w:val="clear" w:pos="9355"/>
        <w:tab w:val="left" w:pos="38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4A7"/>
    <w:multiLevelType w:val="hybridMultilevel"/>
    <w:tmpl w:val="9210F0E8"/>
    <w:lvl w:ilvl="0" w:tplc="66F0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8312E"/>
    <w:multiLevelType w:val="hybridMultilevel"/>
    <w:tmpl w:val="FB7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43C26"/>
    <w:multiLevelType w:val="hybridMultilevel"/>
    <w:tmpl w:val="613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1F38"/>
    <w:multiLevelType w:val="hybridMultilevel"/>
    <w:tmpl w:val="4E4C2E0E"/>
    <w:lvl w:ilvl="0" w:tplc="2FECEA20">
      <w:start w:val="1"/>
      <w:numFmt w:val="decimal"/>
      <w:lvlText w:val="%1."/>
      <w:lvlJc w:val="left"/>
      <w:pPr>
        <w:ind w:left="964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5"/>
    <w:rsid w:val="000004FF"/>
    <w:rsid w:val="000018B8"/>
    <w:rsid w:val="000036FB"/>
    <w:rsid w:val="00003AA4"/>
    <w:rsid w:val="00007923"/>
    <w:rsid w:val="00012681"/>
    <w:rsid w:val="00013F21"/>
    <w:rsid w:val="00013FCF"/>
    <w:rsid w:val="00014442"/>
    <w:rsid w:val="000151BE"/>
    <w:rsid w:val="00016DD2"/>
    <w:rsid w:val="00017336"/>
    <w:rsid w:val="00021445"/>
    <w:rsid w:val="00021B1E"/>
    <w:rsid w:val="000225D1"/>
    <w:rsid w:val="0002388A"/>
    <w:rsid w:val="00024748"/>
    <w:rsid w:val="00024B6D"/>
    <w:rsid w:val="00026454"/>
    <w:rsid w:val="000269E0"/>
    <w:rsid w:val="00026F27"/>
    <w:rsid w:val="0002715F"/>
    <w:rsid w:val="00027555"/>
    <w:rsid w:val="000308E7"/>
    <w:rsid w:val="00030CE5"/>
    <w:rsid w:val="00035173"/>
    <w:rsid w:val="000379B4"/>
    <w:rsid w:val="00040071"/>
    <w:rsid w:val="00043BF0"/>
    <w:rsid w:val="00045BC2"/>
    <w:rsid w:val="000468C2"/>
    <w:rsid w:val="00046E14"/>
    <w:rsid w:val="00047C72"/>
    <w:rsid w:val="00050747"/>
    <w:rsid w:val="00050BDE"/>
    <w:rsid w:val="00050ECA"/>
    <w:rsid w:val="00053EA5"/>
    <w:rsid w:val="00060C30"/>
    <w:rsid w:val="00064472"/>
    <w:rsid w:val="00064B74"/>
    <w:rsid w:val="00064F1B"/>
    <w:rsid w:val="00065215"/>
    <w:rsid w:val="000661D1"/>
    <w:rsid w:val="00067659"/>
    <w:rsid w:val="00067753"/>
    <w:rsid w:val="00070518"/>
    <w:rsid w:val="00070D84"/>
    <w:rsid w:val="000724C8"/>
    <w:rsid w:val="00073D0A"/>
    <w:rsid w:val="00074D07"/>
    <w:rsid w:val="000753A5"/>
    <w:rsid w:val="00082605"/>
    <w:rsid w:val="00082DDA"/>
    <w:rsid w:val="0008440C"/>
    <w:rsid w:val="00084BD0"/>
    <w:rsid w:val="00084BD9"/>
    <w:rsid w:val="00085126"/>
    <w:rsid w:val="00085E4B"/>
    <w:rsid w:val="00085FDF"/>
    <w:rsid w:val="00086865"/>
    <w:rsid w:val="000955BF"/>
    <w:rsid w:val="00096568"/>
    <w:rsid w:val="000968ED"/>
    <w:rsid w:val="000A018F"/>
    <w:rsid w:val="000A049C"/>
    <w:rsid w:val="000A1810"/>
    <w:rsid w:val="000A44E0"/>
    <w:rsid w:val="000A54EE"/>
    <w:rsid w:val="000A6883"/>
    <w:rsid w:val="000A7824"/>
    <w:rsid w:val="000B0D3F"/>
    <w:rsid w:val="000B16B0"/>
    <w:rsid w:val="000B17C4"/>
    <w:rsid w:val="000B3572"/>
    <w:rsid w:val="000B387A"/>
    <w:rsid w:val="000B38A2"/>
    <w:rsid w:val="000B3DFB"/>
    <w:rsid w:val="000B4993"/>
    <w:rsid w:val="000B4FF2"/>
    <w:rsid w:val="000C2DCB"/>
    <w:rsid w:val="000C431C"/>
    <w:rsid w:val="000C4612"/>
    <w:rsid w:val="000C4ADF"/>
    <w:rsid w:val="000C5537"/>
    <w:rsid w:val="000C56DF"/>
    <w:rsid w:val="000C57B0"/>
    <w:rsid w:val="000C6812"/>
    <w:rsid w:val="000C74F7"/>
    <w:rsid w:val="000C7758"/>
    <w:rsid w:val="000D0885"/>
    <w:rsid w:val="000D1094"/>
    <w:rsid w:val="000D269B"/>
    <w:rsid w:val="000D54DB"/>
    <w:rsid w:val="000D6406"/>
    <w:rsid w:val="000D7894"/>
    <w:rsid w:val="000E06AC"/>
    <w:rsid w:val="000E19AF"/>
    <w:rsid w:val="000E1AAA"/>
    <w:rsid w:val="000E319B"/>
    <w:rsid w:val="000E4EE4"/>
    <w:rsid w:val="000F2490"/>
    <w:rsid w:val="000F284D"/>
    <w:rsid w:val="000F3BDF"/>
    <w:rsid w:val="00100365"/>
    <w:rsid w:val="00101E32"/>
    <w:rsid w:val="001028F4"/>
    <w:rsid w:val="00103757"/>
    <w:rsid w:val="00103E83"/>
    <w:rsid w:val="0010612A"/>
    <w:rsid w:val="00106319"/>
    <w:rsid w:val="0010646E"/>
    <w:rsid w:val="00106FF1"/>
    <w:rsid w:val="00110178"/>
    <w:rsid w:val="00110BED"/>
    <w:rsid w:val="001131FE"/>
    <w:rsid w:val="0011582D"/>
    <w:rsid w:val="00116DAC"/>
    <w:rsid w:val="00117FF3"/>
    <w:rsid w:val="00123386"/>
    <w:rsid w:val="0012364C"/>
    <w:rsid w:val="00123C8F"/>
    <w:rsid w:val="00127B55"/>
    <w:rsid w:val="00130D70"/>
    <w:rsid w:val="00131957"/>
    <w:rsid w:val="001319FF"/>
    <w:rsid w:val="00133C65"/>
    <w:rsid w:val="00137271"/>
    <w:rsid w:val="0014270A"/>
    <w:rsid w:val="00142911"/>
    <w:rsid w:val="00142D63"/>
    <w:rsid w:val="00142E10"/>
    <w:rsid w:val="001436DC"/>
    <w:rsid w:val="00144676"/>
    <w:rsid w:val="0014723E"/>
    <w:rsid w:val="00150668"/>
    <w:rsid w:val="00150CAE"/>
    <w:rsid w:val="00150DC6"/>
    <w:rsid w:val="0015177F"/>
    <w:rsid w:val="00154DBB"/>
    <w:rsid w:val="00155101"/>
    <w:rsid w:val="00155FE6"/>
    <w:rsid w:val="001604A7"/>
    <w:rsid w:val="001606BA"/>
    <w:rsid w:val="0016126F"/>
    <w:rsid w:val="00162E79"/>
    <w:rsid w:val="001644D6"/>
    <w:rsid w:val="001646DB"/>
    <w:rsid w:val="0016482F"/>
    <w:rsid w:val="001649E8"/>
    <w:rsid w:val="00164CDA"/>
    <w:rsid w:val="00167313"/>
    <w:rsid w:val="00167A41"/>
    <w:rsid w:val="0017008E"/>
    <w:rsid w:val="00173068"/>
    <w:rsid w:val="001776DE"/>
    <w:rsid w:val="00177937"/>
    <w:rsid w:val="00181B10"/>
    <w:rsid w:val="00183757"/>
    <w:rsid w:val="00183BE4"/>
    <w:rsid w:val="00185C6B"/>
    <w:rsid w:val="00187BF5"/>
    <w:rsid w:val="00187DD5"/>
    <w:rsid w:val="001905EE"/>
    <w:rsid w:val="00190E6F"/>
    <w:rsid w:val="001917EA"/>
    <w:rsid w:val="00192547"/>
    <w:rsid w:val="00192BAE"/>
    <w:rsid w:val="0019519E"/>
    <w:rsid w:val="001954A4"/>
    <w:rsid w:val="00195894"/>
    <w:rsid w:val="001958BE"/>
    <w:rsid w:val="00195B74"/>
    <w:rsid w:val="00197569"/>
    <w:rsid w:val="00197CC3"/>
    <w:rsid w:val="001A0993"/>
    <w:rsid w:val="001A116C"/>
    <w:rsid w:val="001A1485"/>
    <w:rsid w:val="001A286B"/>
    <w:rsid w:val="001A2F92"/>
    <w:rsid w:val="001A31E1"/>
    <w:rsid w:val="001A33EA"/>
    <w:rsid w:val="001A5687"/>
    <w:rsid w:val="001A6C62"/>
    <w:rsid w:val="001B02EF"/>
    <w:rsid w:val="001B0612"/>
    <w:rsid w:val="001B30FF"/>
    <w:rsid w:val="001B422C"/>
    <w:rsid w:val="001B453B"/>
    <w:rsid w:val="001B7504"/>
    <w:rsid w:val="001B7E6D"/>
    <w:rsid w:val="001C0227"/>
    <w:rsid w:val="001C3839"/>
    <w:rsid w:val="001C3DC2"/>
    <w:rsid w:val="001C424C"/>
    <w:rsid w:val="001C4DA8"/>
    <w:rsid w:val="001D0D36"/>
    <w:rsid w:val="001D1384"/>
    <w:rsid w:val="001D4DB6"/>
    <w:rsid w:val="001D6442"/>
    <w:rsid w:val="001D65AB"/>
    <w:rsid w:val="001D6668"/>
    <w:rsid w:val="001D676D"/>
    <w:rsid w:val="001D7D2A"/>
    <w:rsid w:val="001E0143"/>
    <w:rsid w:val="001E0E26"/>
    <w:rsid w:val="001E183F"/>
    <w:rsid w:val="001E49DE"/>
    <w:rsid w:val="001E6320"/>
    <w:rsid w:val="001E6799"/>
    <w:rsid w:val="001E7669"/>
    <w:rsid w:val="001F22B6"/>
    <w:rsid w:val="001F32D6"/>
    <w:rsid w:val="001F54B6"/>
    <w:rsid w:val="001F6278"/>
    <w:rsid w:val="001F6381"/>
    <w:rsid w:val="00201B32"/>
    <w:rsid w:val="002058E2"/>
    <w:rsid w:val="00206938"/>
    <w:rsid w:val="00206AF4"/>
    <w:rsid w:val="0021220D"/>
    <w:rsid w:val="00222D73"/>
    <w:rsid w:val="0022444A"/>
    <w:rsid w:val="0022527B"/>
    <w:rsid w:val="00231544"/>
    <w:rsid w:val="00233E9E"/>
    <w:rsid w:val="00236F5A"/>
    <w:rsid w:val="00237DEE"/>
    <w:rsid w:val="00241061"/>
    <w:rsid w:val="00241A97"/>
    <w:rsid w:val="00241F74"/>
    <w:rsid w:val="00242561"/>
    <w:rsid w:val="0024323A"/>
    <w:rsid w:val="0024346F"/>
    <w:rsid w:val="00244A4F"/>
    <w:rsid w:val="002500A2"/>
    <w:rsid w:val="00250721"/>
    <w:rsid w:val="00251D0C"/>
    <w:rsid w:val="0025223D"/>
    <w:rsid w:val="00252832"/>
    <w:rsid w:val="00252C3C"/>
    <w:rsid w:val="0025495B"/>
    <w:rsid w:val="002560B9"/>
    <w:rsid w:val="002561C7"/>
    <w:rsid w:val="002564FF"/>
    <w:rsid w:val="00256916"/>
    <w:rsid w:val="00256BC6"/>
    <w:rsid w:val="002578EB"/>
    <w:rsid w:val="00257B6B"/>
    <w:rsid w:val="00260FBC"/>
    <w:rsid w:val="00262682"/>
    <w:rsid w:val="00262D1A"/>
    <w:rsid w:val="002642FF"/>
    <w:rsid w:val="002645B2"/>
    <w:rsid w:val="002664F7"/>
    <w:rsid w:val="00266DA4"/>
    <w:rsid w:val="002677D1"/>
    <w:rsid w:val="00270545"/>
    <w:rsid w:val="00271FD2"/>
    <w:rsid w:val="0027450C"/>
    <w:rsid w:val="00274FB4"/>
    <w:rsid w:val="00277556"/>
    <w:rsid w:val="00281A6C"/>
    <w:rsid w:val="002821B5"/>
    <w:rsid w:val="0028349D"/>
    <w:rsid w:val="002835F0"/>
    <w:rsid w:val="002853E8"/>
    <w:rsid w:val="002860E8"/>
    <w:rsid w:val="00291DE7"/>
    <w:rsid w:val="00292B3B"/>
    <w:rsid w:val="00294144"/>
    <w:rsid w:val="0029463F"/>
    <w:rsid w:val="00296705"/>
    <w:rsid w:val="002977F3"/>
    <w:rsid w:val="002A023F"/>
    <w:rsid w:val="002A1E5A"/>
    <w:rsid w:val="002A25CC"/>
    <w:rsid w:val="002A3028"/>
    <w:rsid w:val="002A4A76"/>
    <w:rsid w:val="002A4EED"/>
    <w:rsid w:val="002A559F"/>
    <w:rsid w:val="002A612B"/>
    <w:rsid w:val="002A6C28"/>
    <w:rsid w:val="002A6D81"/>
    <w:rsid w:val="002A7F25"/>
    <w:rsid w:val="002B0A77"/>
    <w:rsid w:val="002B0D5A"/>
    <w:rsid w:val="002B13D5"/>
    <w:rsid w:val="002B42D5"/>
    <w:rsid w:val="002B4E22"/>
    <w:rsid w:val="002B5B86"/>
    <w:rsid w:val="002B675F"/>
    <w:rsid w:val="002C458F"/>
    <w:rsid w:val="002D0443"/>
    <w:rsid w:val="002D0A68"/>
    <w:rsid w:val="002D0B5E"/>
    <w:rsid w:val="002D2D68"/>
    <w:rsid w:val="002D3D67"/>
    <w:rsid w:val="002D5519"/>
    <w:rsid w:val="002D6B88"/>
    <w:rsid w:val="002E0C69"/>
    <w:rsid w:val="002E2AD2"/>
    <w:rsid w:val="002E2B1C"/>
    <w:rsid w:val="002E3847"/>
    <w:rsid w:val="002E3EA9"/>
    <w:rsid w:val="002E3EC7"/>
    <w:rsid w:val="002E570D"/>
    <w:rsid w:val="002E6150"/>
    <w:rsid w:val="002E6B57"/>
    <w:rsid w:val="002E7222"/>
    <w:rsid w:val="002F1327"/>
    <w:rsid w:val="002F38E8"/>
    <w:rsid w:val="002F424C"/>
    <w:rsid w:val="002F75B6"/>
    <w:rsid w:val="0030358D"/>
    <w:rsid w:val="00303C8E"/>
    <w:rsid w:val="00303E29"/>
    <w:rsid w:val="00304582"/>
    <w:rsid w:val="00304EBB"/>
    <w:rsid w:val="00305FC4"/>
    <w:rsid w:val="0030692C"/>
    <w:rsid w:val="00307337"/>
    <w:rsid w:val="00311B8F"/>
    <w:rsid w:val="0031441A"/>
    <w:rsid w:val="00314DFC"/>
    <w:rsid w:val="003157EC"/>
    <w:rsid w:val="00317AFD"/>
    <w:rsid w:val="00317CCB"/>
    <w:rsid w:val="003218E2"/>
    <w:rsid w:val="00323CD0"/>
    <w:rsid w:val="0032581E"/>
    <w:rsid w:val="00325886"/>
    <w:rsid w:val="003258F2"/>
    <w:rsid w:val="003272DC"/>
    <w:rsid w:val="003316D7"/>
    <w:rsid w:val="0033189E"/>
    <w:rsid w:val="00332261"/>
    <w:rsid w:val="00333398"/>
    <w:rsid w:val="0033613E"/>
    <w:rsid w:val="00336478"/>
    <w:rsid w:val="003377D2"/>
    <w:rsid w:val="00337A9C"/>
    <w:rsid w:val="003427E8"/>
    <w:rsid w:val="00342F69"/>
    <w:rsid w:val="003437DE"/>
    <w:rsid w:val="00343F9C"/>
    <w:rsid w:val="00350305"/>
    <w:rsid w:val="00350B65"/>
    <w:rsid w:val="00353549"/>
    <w:rsid w:val="00353EB3"/>
    <w:rsid w:val="003562E7"/>
    <w:rsid w:val="003571DC"/>
    <w:rsid w:val="003605BE"/>
    <w:rsid w:val="003607CB"/>
    <w:rsid w:val="00363532"/>
    <w:rsid w:val="003638D9"/>
    <w:rsid w:val="00364216"/>
    <w:rsid w:val="003649DA"/>
    <w:rsid w:val="003658AB"/>
    <w:rsid w:val="00366191"/>
    <w:rsid w:val="003667A5"/>
    <w:rsid w:val="0036788D"/>
    <w:rsid w:val="00367B3A"/>
    <w:rsid w:val="00370501"/>
    <w:rsid w:val="0037055F"/>
    <w:rsid w:val="003705FE"/>
    <w:rsid w:val="003715B2"/>
    <w:rsid w:val="00371D4C"/>
    <w:rsid w:val="00372169"/>
    <w:rsid w:val="00372430"/>
    <w:rsid w:val="0037284C"/>
    <w:rsid w:val="00372CA8"/>
    <w:rsid w:val="00372DB3"/>
    <w:rsid w:val="00374B40"/>
    <w:rsid w:val="00374BD1"/>
    <w:rsid w:val="00376B1D"/>
    <w:rsid w:val="00377C79"/>
    <w:rsid w:val="0038071A"/>
    <w:rsid w:val="00381308"/>
    <w:rsid w:val="0038178F"/>
    <w:rsid w:val="00383403"/>
    <w:rsid w:val="003834B1"/>
    <w:rsid w:val="003846E6"/>
    <w:rsid w:val="00386A69"/>
    <w:rsid w:val="00386BF8"/>
    <w:rsid w:val="003871F9"/>
    <w:rsid w:val="00387346"/>
    <w:rsid w:val="0039075A"/>
    <w:rsid w:val="00390832"/>
    <w:rsid w:val="00391E8E"/>
    <w:rsid w:val="00395165"/>
    <w:rsid w:val="0039620C"/>
    <w:rsid w:val="003A1534"/>
    <w:rsid w:val="003A2865"/>
    <w:rsid w:val="003A3037"/>
    <w:rsid w:val="003A459A"/>
    <w:rsid w:val="003A601D"/>
    <w:rsid w:val="003B00A5"/>
    <w:rsid w:val="003B0CFA"/>
    <w:rsid w:val="003B1C74"/>
    <w:rsid w:val="003B1ECB"/>
    <w:rsid w:val="003B28CA"/>
    <w:rsid w:val="003B4832"/>
    <w:rsid w:val="003B5441"/>
    <w:rsid w:val="003B54CB"/>
    <w:rsid w:val="003B5868"/>
    <w:rsid w:val="003B5966"/>
    <w:rsid w:val="003B72F4"/>
    <w:rsid w:val="003C45AF"/>
    <w:rsid w:val="003C4882"/>
    <w:rsid w:val="003C5E2D"/>
    <w:rsid w:val="003C7641"/>
    <w:rsid w:val="003C7C85"/>
    <w:rsid w:val="003D0AFF"/>
    <w:rsid w:val="003D753C"/>
    <w:rsid w:val="003D7A96"/>
    <w:rsid w:val="003E00E5"/>
    <w:rsid w:val="003E2D66"/>
    <w:rsid w:val="003E3648"/>
    <w:rsid w:val="003E3A65"/>
    <w:rsid w:val="003E65F0"/>
    <w:rsid w:val="003E6C95"/>
    <w:rsid w:val="003E6F57"/>
    <w:rsid w:val="003F4026"/>
    <w:rsid w:val="003F56F5"/>
    <w:rsid w:val="003F788F"/>
    <w:rsid w:val="0040154C"/>
    <w:rsid w:val="00401A13"/>
    <w:rsid w:val="00403C27"/>
    <w:rsid w:val="004071D0"/>
    <w:rsid w:val="00410174"/>
    <w:rsid w:val="004103FA"/>
    <w:rsid w:val="004107D0"/>
    <w:rsid w:val="00410D26"/>
    <w:rsid w:val="00411683"/>
    <w:rsid w:val="004121A4"/>
    <w:rsid w:val="00415227"/>
    <w:rsid w:val="00416FAB"/>
    <w:rsid w:val="00420EEE"/>
    <w:rsid w:val="00421500"/>
    <w:rsid w:val="00421965"/>
    <w:rsid w:val="00422447"/>
    <w:rsid w:val="00422554"/>
    <w:rsid w:val="00422669"/>
    <w:rsid w:val="004228A5"/>
    <w:rsid w:val="00422BD2"/>
    <w:rsid w:val="00424025"/>
    <w:rsid w:val="004302F4"/>
    <w:rsid w:val="004306B2"/>
    <w:rsid w:val="00431CDE"/>
    <w:rsid w:val="0043413E"/>
    <w:rsid w:val="00434567"/>
    <w:rsid w:val="00435877"/>
    <w:rsid w:val="004367A5"/>
    <w:rsid w:val="00437A4F"/>
    <w:rsid w:val="00437DE2"/>
    <w:rsid w:val="00440C58"/>
    <w:rsid w:val="00441186"/>
    <w:rsid w:val="004439D8"/>
    <w:rsid w:val="004447CE"/>
    <w:rsid w:val="004454C0"/>
    <w:rsid w:val="004456D9"/>
    <w:rsid w:val="00446BF9"/>
    <w:rsid w:val="00447750"/>
    <w:rsid w:val="00450813"/>
    <w:rsid w:val="00450EAC"/>
    <w:rsid w:val="0045187F"/>
    <w:rsid w:val="00453FEC"/>
    <w:rsid w:val="004546B1"/>
    <w:rsid w:val="0045562A"/>
    <w:rsid w:val="00455D37"/>
    <w:rsid w:val="00456A47"/>
    <w:rsid w:val="0046058A"/>
    <w:rsid w:val="00460860"/>
    <w:rsid w:val="00461135"/>
    <w:rsid w:val="0046144C"/>
    <w:rsid w:val="004614BD"/>
    <w:rsid w:val="00461EE8"/>
    <w:rsid w:val="004626F7"/>
    <w:rsid w:val="00465D8D"/>
    <w:rsid w:val="004666CD"/>
    <w:rsid w:val="0046687A"/>
    <w:rsid w:val="00467481"/>
    <w:rsid w:val="00471C67"/>
    <w:rsid w:val="00472BBB"/>
    <w:rsid w:val="00472CD3"/>
    <w:rsid w:val="00472F79"/>
    <w:rsid w:val="00474CE5"/>
    <w:rsid w:val="00475A78"/>
    <w:rsid w:val="00476001"/>
    <w:rsid w:val="00476DFE"/>
    <w:rsid w:val="00477865"/>
    <w:rsid w:val="0048027F"/>
    <w:rsid w:val="00481C48"/>
    <w:rsid w:val="00481C82"/>
    <w:rsid w:val="00483DAB"/>
    <w:rsid w:val="004844D2"/>
    <w:rsid w:val="00484AFA"/>
    <w:rsid w:val="00486CA6"/>
    <w:rsid w:val="004919C5"/>
    <w:rsid w:val="00493601"/>
    <w:rsid w:val="00493A78"/>
    <w:rsid w:val="0049430B"/>
    <w:rsid w:val="00495BCF"/>
    <w:rsid w:val="00496874"/>
    <w:rsid w:val="00496DBF"/>
    <w:rsid w:val="00496E56"/>
    <w:rsid w:val="00497DE7"/>
    <w:rsid w:val="004A1711"/>
    <w:rsid w:val="004A184D"/>
    <w:rsid w:val="004A199B"/>
    <w:rsid w:val="004A1AFB"/>
    <w:rsid w:val="004A2768"/>
    <w:rsid w:val="004A3BD1"/>
    <w:rsid w:val="004A6618"/>
    <w:rsid w:val="004A6C72"/>
    <w:rsid w:val="004A72CB"/>
    <w:rsid w:val="004A77B8"/>
    <w:rsid w:val="004A7B66"/>
    <w:rsid w:val="004B32E0"/>
    <w:rsid w:val="004B3FD4"/>
    <w:rsid w:val="004B59D5"/>
    <w:rsid w:val="004B6958"/>
    <w:rsid w:val="004C2B67"/>
    <w:rsid w:val="004C2E90"/>
    <w:rsid w:val="004C4182"/>
    <w:rsid w:val="004C5493"/>
    <w:rsid w:val="004C5F64"/>
    <w:rsid w:val="004D0986"/>
    <w:rsid w:val="004D2A52"/>
    <w:rsid w:val="004D3AB1"/>
    <w:rsid w:val="004D5777"/>
    <w:rsid w:val="004D5FE6"/>
    <w:rsid w:val="004D6183"/>
    <w:rsid w:val="004D7078"/>
    <w:rsid w:val="004D7232"/>
    <w:rsid w:val="004E04F4"/>
    <w:rsid w:val="004E089D"/>
    <w:rsid w:val="004E1EE6"/>
    <w:rsid w:val="004E22A2"/>
    <w:rsid w:val="004E41E8"/>
    <w:rsid w:val="004E42BC"/>
    <w:rsid w:val="004E5E75"/>
    <w:rsid w:val="004E6BAC"/>
    <w:rsid w:val="004E6F1E"/>
    <w:rsid w:val="004F01BA"/>
    <w:rsid w:val="004F0618"/>
    <w:rsid w:val="004F1C1E"/>
    <w:rsid w:val="004F51A0"/>
    <w:rsid w:val="004F58D6"/>
    <w:rsid w:val="004F6BBD"/>
    <w:rsid w:val="00500019"/>
    <w:rsid w:val="00501621"/>
    <w:rsid w:val="005057CF"/>
    <w:rsid w:val="00505FFD"/>
    <w:rsid w:val="005065B4"/>
    <w:rsid w:val="00506725"/>
    <w:rsid w:val="00507461"/>
    <w:rsid w:val="00507FE1"/>
    <w:rsid w:val="00511DCD"/>
    <w:rsid w:val="005153DB"/>
    <w:rsid w:val="00515F6C"/>
    <w:rsid w:val="005164F5"/>
    <w:rsid w:val="00516E1B"/>
    <w:rsid w:val="00521906"/>
    <w:rsid w:val="00524C44"/>
    <w:rsid w:val="00525004"/>
    <w:rsid w:val="00526980"/>
    <w:rsid w:val="005303C3"/>
    <w:rsid w:val="005306AD"/>
    <w:rsid w:val="0053201C"/>
    <w:rsid w:val="00532573"/>
    <w:rsid w:val="005337CD"/>
    <w:rsid w:val="00537757"/>
    <w:rsid w:val="00540955"/>
    <w:rsid w:val="00540BAE"/>
    <w:rsid w:val="00541439"/>
    <w:rsid w:val="005426F6"/>
    <w:rsid w:val="00543818"/>
    <w:rsid w:val="00543AEF"/>
    <w:rsid w:val="00545A9D"/>
    <w:rsid w:val="00545ADA"/>
    <w:rsid w:val="00546F9B"/>
    <w:rsid w:val="00547F2F"/>
    <w:rsid w:val="00550265"/>
    <w:rsid w:val="00550416"/>
    <w:rsid w:val="0055173E"/>
    <w:rsid w:val="00555248"/>
    <w:rsid w:val="00555A6B"/>
    <w:rsid w:val="00555AFF"/>
    <w:rsid w:val="005567C2"/>
    <w:rsid w:val="00567B8F"/>
    <w:rsid w:val="00567E7A"/>
    <w:rsid w:val="00567EA1"/>
    <w:rsid w:val="00567FF8"/>
    <w:rsid w:val="005718B2"/>
    <w:rsid w:val="00571DB4"/>
    <w:rsid w:val="005725DB"/>
    <w:rsid w:val="005735C9"/>
    <w:rsid w:val="00573CC6"/>
    <w:rsid w:val="00574143"/>
    <w:rsid w:val="005752FB"/>
    <w:rsid w:val="00576026"/>
    <w:rsid w:val="005768F3"/>
    <w:rsid w:val="00576F4F"/>
    <w:rsid w:val="00580687"/>
    <w:rsid w:val="00581930"/>
    <w:rsid w:val="0058399A"/>
    <w:rsid w:val="00586970"/>
    <w:rsid w:val="005869D1"/>
    <w:rsid w:val="00586F7E"/>
    <w:rsid w:val="00587B0B"/>
    <w:rsid w:val="00587CA1"/>
    <w:rsid w:val="005902AA"/>
    <w:rsid w:val="0059040E"/>
    <w:rsid w:val="00591350"/>
    <w:rsid w:val="0059253E"/>
    <w:rsid w:val="005952C6"/>
    <w:rsid w:val="00596135"/>
    <w:rsid w:val="005962CA"/>
    <w:rsid w:val="00597055"/>
    <w:rsid w:val="00597DFE"/>
    <w:rsid w:val="005A011E"/>
    <w:rsid w:val="005A155C"/>
    <w:rsid w:val="005A47D5"/>
    <w:rsid w:val="005A66A4"/>
    <w:rsid w:val="005A7089"/>
    <w:rsid w:val="005A7B21"/>
    <w:rsid w:val="005B1DBD"/>
    <w:rsid w:val="005B249D"/>
    <w:rsid w:val="005B4202"/>
    <w:rsid w:val="005B4386"/>
    <w:rsid w:val="005B4890"/>
    <w:rsid w:val="005B4BB8"/>
    <w:rsid w:val="005B5365"/>
    <w:rsid w:val="005C2300"/>
    <w:rsid w:val="005C34CC"/>
    <w:rsid w:val="005C42A4"/>
    <w:rsid w:val="005C7A00"/>
    <w:rsid w:val="005C7ACB"/>
    <w:rsid w:val="005D0E5D"/>
    <w:rsid w:val="005D114D"/>
    <w:rsid w:val="005D2400"/>
    <w:rsid w:val="005D2A13"/>
    <w:rsid w:val="005D2AB0"/>
    <w:rsid w:val="005D2D96"/>
    <w:rsid w:val="005D32DE"/>
    <w:rsid w:val="005D3F3C"/>
    <w:rsid w:val="005D5810"/>
    <w:rsid w:val="005D75BD"/>
    <w:rsid w:val="005E03AE"/>
    <w:rsid w:val="005E18DE"/>
    <w:rsid w:val="005E1AD8"/>
    <w:rsid w:val="005E1D99"/>
    <w:rsid w:val="005E3844"/>
    <w:rsid w:val="005E3C5C"/>
    <w:rsid w:val="005E6638"/>
    <w:rsid w:val="005E674A"/>
    <w:rsid w:val="005E7093"/>
    <w:rsid w:val="005E73A1"/>
    <w:rsid w:val="005E777A"/>
    <w:rsid w:val="005F10A0"/>
    <w:rsid w:val="005F22F6"/>
    <w:rsid w:val="005F2A86"/>
    <w:rsid w:val="005F3A37"/>
    <w:rsid w:val="005F54B2"/>
    <w:rsid w:val="005F618D"/>
    <w:rsid w:val="005F7AD1"/>
    <w:rsid w:val="005F7BB9"/>
    <w:rsid w:val="006037FB"/>
    <w:rsid w:val="00604D55"/>
    <w:rsid w:val="00606421"/>
    <w:rsid w:val="006070EE"/>
    <w:rsid w:val="00607B9B"/>
    <w:rsid w:val="0061300E"/>
    <w:rsid w:val="00613335"/>
    <w:rsid w:val="00616219"/>
    <w:rsid w:val="00622206"/>
    <w:rsid w:val="0062305A"/>
    <w:rsid w:val="0062340E"/>
    <w:rsid w:val="006236DA"/>
    <w:rsid w:val="0062469A"/>
    <w:rsid w:val="006264E9"/>
    <w:rsid w:val="00630723"/>
    <w:rsid w:val="00634F49"/>
    <w:rsid w:val="006361CD"/>
    <w:rsid w:val="0063778D"/>
    <w:rsid w:val="00640B36"/>
    <w:rsid w:val="00643F07"/>
    <w:rsid w:val="00643F8C"/>
    <w:rsid w:val="006461A7"/>
    <w:rsid w:val="00647216"/>
    <w:rsid w:val="00647745"/>
    <w:rsid w:val="00651078"/>
    <w:rsid w:val="00651272"/>
    <w:rsid w:val="00651FBF"/>
    <w:rsid w:val="006532F5"/>
    <w:rsid w:val="00657B09"/>
    <w:rsid w:val="00660A0C"/>
    <w:rsid w:val="00664AD3"/>
    <w:rsid w:val="00665612"/>
    <w:rsid w:val="00665BA1"/>
    <w:rsid w:val="006671FE"/>
    <w:rsid w:val="006677AD"/>
    <w:rsid w:val="00667889"/>
    <w:rsid w:val="006717E6"/>
    <w:rsid w:val="00671BA2"/>
    <w:rsid w:val="006720A2"/>
    <w:rsid w:val="00673254"/>
    <w:rsid w:val="0067636C"/>
    <w:rsid w:val="00677569"/>
    <w:rsid w:val="0068384A"/>
    <w:rsid w:val="006838D9"/>
    <w:rsid w:val="00683BEE"/>
    <w:rsid w:val="00684C14"/>
    <w:rsid w:val="00686E08"/>
    <w:rsid w:val="00687911"/>
    <w:rsid w:val="00687B5A"/>
    <w:rsid w:val="00690B6E"/>
    <w:rsid w:val="00692240"/>
    <w:rsid w:val="00692B49"/>
    <w:rsid w:val="00692BAA"/>
    <w:rsid w:val="00692E84"/>
    <w:rsid w:val="00695BB8"/>
    <w:rsid w:val="006966FC"/>
    <w:rsid w:val="00697227"/>
    <w:rsid w:val="00697E14"/>
    <w:rsid w:val="006A0678"/>
    <w:rsid w:val="006A25CD"/>
    <w:rsid w:val="006A3EF0"/>
    <w:rsid w:val="006A56F9"/>
    <w:rsid w:val="006A5A55"/>
    <w:rsid w:val="006A7FA7"/>
    <w:rsid w:val="006B08A0"/>
    <w:rsid w:val="006B0B0C"/>
    <w:rsid w:val="006B128B"/>
    <w:rsid w:val="006B1C80"/>
    <w:rsid w:val="006B5229"/>
    <w:rsid w:val="006B5D69"/>
    <w:rsid w:val="006C0815"/>
    <w:rsid w:val="006C1F2E"/>
    <w:rsid w:val="006C369A"/>
    <w:rsid w:val="006C6165"/>
    <w:rsid w:val="006C6C44"/>
    <w:rsid w:val="006C7916"/>
    <w:rsid w:val="006C7B9F"/>
    <w:rsid w:val="006D1030"/>
    <w:rsid w:val="006D105C"/>
    <w:rsid w:val="006D1A4F"/>
    <w:rsid w:val="006D1BF5"/>
    <w:rsid w:val="006D48F7"/>
    <w:rsid w:val="006D506A"/>
    <w:rsid w:val="006D6125"/>
    <w:rsid w:val="006D61BB"/>
    <w:rsid w:val="006D6747"/>
    <w:rsid w:val="006D731A"/>
    <w:rsid w:val="006E0831"/>
    <w:rsid w:val="006E127C"/>
    <w:rsid w:val="006E1FD4"/>
    <w:rsid w:val="006E32BF"/>
    <w:rsid w:val="006F094A"/>
    <w:rsid w:val="006F2163"/>
    <w:rsid w:val="006F2257"/>
    <w:rsid w:val="006F2AED"/>
    <w:rsid w:val="006F2BED"/>
    <w:rsid w:val="006F2D1D"/>
    <w:rsid w:val="006F436A"/>
    <w:rsid w:val="006F52BC"/>
    <w:rsid w:val="006F57D3"/>
    <w:rsid w:val="006F5DAF"/>
    <w:rsid w:val="006F6061"/>
    <w:rsid w:val="00700443"/>
    <w:rsid w:val="0070142B"/>
    <w:rsid w:val="00701515"/>
    <w:rsid w:val="007015EB"/>
    <w:rsid w:val="00701E02"/>
    <w:rsid w:val="0070348D"/>
    <w:rsid w:val="00703D12"/>
    <w:rsid w:val="00704F86"/>
    <w:rsid w:val="00710FE9"/>
    <w:rsid w:val="0071260C"/>
    <w:rsid w:val="00713ECD"/>
    <w:rsid w:val="007146AB"/>
    <w:rsid w:val="00715C2E"/>
    <w:rsid w:val="007163D2"/>
    <w:rsid w:val="00716537"/>
    <w:rsid w:val="007176D1"/>
    <w:rsid w:val="0072033C"/>
    <w:rsid w:val="0072121C"/>
    <w:rsid w:val="00725051"/>
    <w:rsid w:val="00727527"/>
    <w:rsid w:val="007315B7"/>
    <w:rsid w:val="00731860"/>
    <w:rsid w:val="00732D3A"/>
    <w:rsid w:val="007333F2"/>
    <w:rsid w:val="00733775"/>
    <w:rsid w:val="007349BC"/>
    <w:rsid w:val="00735B3C"/>
    <w:rsid w:val="00735BBB"/>
    <w:rsid w:val="00736945"/>
    <w:rsid w:val="007408AD"/>
    <w:rsid w:val="00744940"/>
    <w:rsid w:val="00744A88"/>
    <w:rsid w:val="00745C62"/>
    <w:rsid w:val="0074612A"/>
    <w:rsid w:val="00747AF4"/>
    <w:rsid w:val="007503E1"/>
    <w:rsid w:val="0075291F"/>
    <w:rsid w:val="00752B69"/>
    <w:rsid w:val="00753168"/>
    <w:rsid w:val="00754050"/>
    <w:rsid w:val="00754145"/>
    <w:rsid w:val="0075460E"/>
    <w:rsid w:val="00756BC7"/>
    <w:rsid w:val="007575B2"/>
    <w:rsid w:val="00757AF1"/>
    <w:rsid w:val="0076381C"/>
    <w:rsid w:val="00764DF3"/>
    <w:rsid w:val="007656AD"/>
    <w:rsid w:val="00766031"/>
    <w:rsid w:val="007708C6"/>
    <w:rsid w:val="007729F8"/>
    <w:rsid w:val="0077387F"/>
    <w:rsid w:val="007765D4"/>
    <w:rsid w:val="007766F5"/>
    <w:rsid w:val="00776A80"/>
    <w:rsid w:val="00776C73"/>
    <w:rsid w:val="0078148A"/>
    <w:rsid w:val="00782890"/>
    <w:rsid w:val="00783C7E"/>
    <w:rsid w:val="007846AE"/>
    <w:rsid w:val="00786AA2"/>
    <w:rsid w:val="007874EE"/>
    <w:rsid w:val="00791364"/>
    <w:rsid w:val="0079210E"/>
    <w:rsid w:val="00792256"/>
    <w:rsid w:val="0079385C"/>
    <w:rsid w:val="00793C21"/>
    <w:rsid w:val="00793D4C"/>
    <w:rsid w:val="007945B1"/>
    <w:rsid w:val="00794C15"/>
    <w:rsid w:val="00794FD3"/>
    <w:rsid w:val="007963E6"/>
    <w:rsid w:val="00797609"/>
    <w:rsid w:val="007A0A28"/>
    <w:rsid w:val="007A0BAF"/>
    <w:rsid w:val="007A12D7"/>
    <w:rsid w:val="007A3880"/>
    <w:rsid w:val="007A7A09"/>
    <w:rsid w:val="007A7AD9"/>
    <w:rsid w:val="007B06A9"/>
    <w:rsid w:val="007B0EC3"/>
    <w:rsid w:val="007B4058"/>
    <w:rsid w:val="007B4CB3"/>
    <w:rsid w:val="007B7F5D"/>
    <w:rsid w:val="007C039F"/>
    <w:rsid w:val="007C1D60"/>
    <w:rsid w:val="007C24D4"/>
    <w:rsid w:val="007C2D98"/>
    <w:rsid w:val="007C334D"/>
    <w:rsid w:val="007C3D09"/>
    <w:rsid w:val="007C5897"/>
    <w:rsid w:val="007C6E2C"/>
    <w:rsid w:val="007C770E"/>
    <w:rsid w:val="007D0F0D"/>
    <w:rsid w:val="007D1999"/>
    <w:rsid w:val="007D2588"/>
    <w:rsid w:val="007D281D"/>
    <w:rsid w:val="007D2D28"/>
    <w:rsid w:val="007D306A"/>
    <w:rsid w:val="007D4FF4"/>
    <w:rsid w:val="007D568C"/>
    <w:rsid w:val="007E19B8"/>
    <w:rsid w:val="007E23C5"/>
    <w:rsid w:val="007E45A5"/>
    <w:rsid w:val="007E4C5F"/>
    <w:rsid w:val="007E5019"/>
    <w:rsid w:val="007E51FC"/>
    <w:rsid w:val="007E5446"/>
    <w:rsid w:val="007E6344"/>
    <w:rsid w:val="007F419A"/>
    <w:rsid w:val="007F4874"/>
    <w:rsid w:val="007F55F3"/>
    <w:rsid w:val="007F591A"/>
    <w:rsid w:val="008008E4"/>
    <w:rsid w:val="00806EF2"/>
    <w:rsid w:val="008078A5"/>
    <w:rsid w:val="00807A6F"/>
    <w:rsid w:val="00807AC6"/>
    <w:rsid w:val="008114B4"/>
    <w:rsid w:val="00812DB5"/>
    <w:rsid w:val="00813496"/>
    <w:rsid w:val="00816F7F"/>
    <w:rsid w:val="008177D7"/>
    <w:rsid w:val="008200C0"/>
    <w:rsid w:val="00820212"/>
    <w:rsid w:val="0082394C"/>
    <w:rsid w:val="00823966"/>
    <w:rsid w:val="008247C5"/>
    <w:rsid w:val="008259DD"/>
    <w:rsid w:val="00825C01"/>
    <w:rsid w:val="0082654D"/>
    <w:rsid w:val="008274E7"/>
    <w:rsid w:val="00827D74"/>
    <w:rsid w:val="00827EDB"/>
    <w:rsid w:val="00830BF0"/>
    <w:rsid w:val="008313FA"/>
    <w:rsid w:val="00835F4B"/>
    <w:rsid w:val="00840D5B"/>
    <w:rsid w:val="00842F51"/>
    <w:rsid w:val="008437FB"/>
    <w:rsid w:val="008446D8"/>
    <w:rsid w:val="00844CA7"/>
    <w:rsid w:val="008459F7"/>
    <w:rsid w:val="008502D5"/>
    <w:rsid w:val="008517D2"/>
    <w:rsid w:val="00852ADE"/>
    <w:rsid w:val="00853310"/>
    <w:rsid w:val="00854F49"/>
    <w:rsid w:val="00855821"/>
    <w:rsid w:val="00855CE1"/>
    <w:rsid w:val="00855D5B"/>
    <w:rsid w:val="00856DA9"/>
    <w:rsid w:val="008574BF"/>
    <w:rsid w:val="00860444"/>
    <w:rsid w:val="0086060E"/>
    <w:rsid w:val="00860B95"/>
    <w:rsid w:val="00861C6F"/>
    <w:rsid w:val="0086644A"/>
    <w:rsid w:val="008666B8"/>
    <w:rsid w:val="00867190"/>
    <w:rsid w:val="00870A77"/>
    <w:rsid w:val="008714F3"/>
    <w:rsid w:val="00873D80"/>
    <w:rsid w:val="0087420D"/>
    <w:rsid w:val="00875959"/>
    <w:rsid w:val="00875D15"/>
    <w:rsid w:val="008774ED"/>
    <w:rsid w:val="008778FA"/>
    <w:rsid w:val="00880E80"/>
    <w:rsid w:val="0088324A"/>
    <w:rsid w:val="00883B9F"/>
    <w:rsid w:val="00884367"/>
    <w:rsid w:val="00884789"/>
    <w:rsid w:val="00884CC1"/>
    <w:rsid w:val="008860EE"/>
    <w:rsid w:val="00886839"/>
    <w:rsid w:val="00890B9D"/>
    <w:rsid w:val="008916CB"/>
    <w:rsid w:val="00892253"/>
    <w:rsid w:val="00892785"/>
    <w:rsid w:val="00892FC0"/>
    <w:rsid w:val="00893F47"/>
    <w:rsid w:val="008956B8"/>
    <w:rsid w:val="0089574D"/>
    <w:rsid w:val="00896716"/>
    <w:rsid w:val="00896B78"/>
    <w:rsid w:val="008A1DEC"/>
    <w:rsid w:val="008A219B"/>
    <w:rsid w:val="008A2B94"/>
    <w:rsid w:val="008A31A7"/>
    <w:rsid w:val="008A4284"/>
    <w:rsid w:val="008A52E3"/>
    <w:rsid w:val="008A77EC"/>
    <w:rsid w:val="008B01E2"/>
    <w:rsid w:val="008B0E66"/>
    <w:rsid w:val="008B1379"/>
    <w:rsid w:val="008B1615"/>
    <w:rsid w:val="008B3F5C"/>
    <w:rsid w:val="008B4C6E"/>
    <w:rsid w:val="008B5DDA"/>
    <w:rsid w:val="008B659D"/>
    <w:rsid w:val="008B776D"/>
    <w:rsid w:val="008B78B0"/>
    <w:rsid w:val="008C1B24"/>
    <w:rsid w:val="008C42C4"/>
    <w:rsid w:val="008C482E"/>
    <w:rsid w:val="008C55E0"/>
    <w:rsid w:val="008D02DA"/>
    <w:rsid w:val="008D1041"/>
    <w:rsid w:val="008D1A58"/>
    <w:rsid w:val="008D2C59"/>
    <w:rsid w:val="008D3563"/>
    <w:rsid w:val="008D403C"/>
    <w:rsid w:val="008D412D"/>
    <w:rsid w:val="008D7CA1"/>
    <w:rsid w:val="008E18A1"/>
    <w:rsid w:val="008E3359"/>
    <w:rsid w:val="008E337F"/>
    <w:rsid w:val="008E5243"/>
    <w:rsid w:val="008E657C"/>
    <w:rsid w:val="008F00AB"/>
    <w:rsid w:val="008F1CC2"/>
    <w:rsid w:val="008F2789"/>
    <w:rsid w:val="008F29F7"/>
    <w:rsid w:val="008F30FA"/>
    <w:rsid w:val="008F3A42"/>
    <w:rsid w:val="008F71E9"/>
    <w:rsid w:val="0090053F"/>
    <w:rsid w:val="0090104A"/>
    <w:rsid w:val="009021AC"/>
    <w:rsid w:val="00904987"/>
    <w:rsid w:val="00904CB4"/>
    <w:rsid w:val="009063E7"/>
    <w:rsid w:val="00906602"/>
    <w:rsid w:val="0091228F"/>
    <w:rsid w:val="00913777"/>
    <w:rsid w:val="009177BA"/>
    <w:rsid w:val="00923504"/>
    <w:rsid w:val="009245C4"/>
    <w:rsid w:val="00925586"/>
    <w:rsid w:val="00925E68"/>
    <w:rsid w:val="009267D9"/>
    <w:rsid w:val="00931661"/>
    <w:rsid w:val="00931C2C"/>
    <w:rsid w:val="009338CB"/>
    <w:rsid w:val="009349DE"/>
    <w:rsid w:val="00934CEB"/>
    <w:rsid w:val="00935793"/>
    <w:rsid w:val="00937216"/>
    <w:rsid w:val="00940541"/>
    <w:rsid w:val="00940843"/>
    <w:rsid w:val="00942DD2"/>
    <w:rsid w:val="00943387"/>
    <w:rsid w:val="00943603"/>
    <w:rsid w:val="009436CB"/>
    <w:rsid w:val="009444CD"/>
    <w:rsid w:val="00946FD6"/>
    <w:rsid w:val="0095060B"/>
    <w:rsid w:val="009525BF"/>
    <w:rsid w:val="0095371D"/>
    <w:rsid w:val="00954845"/>
    <w:rsid w:val="00956087"/>
    <w:rsid w:val="009571CE"/>
    <w:rsid w:val="00957B89"/>
    <w:rsid w:val="009601BD"/>
    <w:rsid w:val="00961289"/>
    <w:rsid w:val="00966B95"/>
    <w:rsid w:val="00966FAE"/>
    <w:rsid w:val="00972B6D"/>
    <w:rsid w:val="00972D8E"/>
    <w:rsid w:val="009744DA"/>
    <w:rsid w:val="009750A3"/>
    <w:rsid w:val="00977161"/>
    <w:rsid w:val="00977E47"/>
    <w:rsid w:val="009813A8"/>
    <w:rsid w:val="0098158B"/>
    <w:rsid w:val="0098221E"/>
    <w:rsid w:val="009826BE"/>
    <w:rsid w:val="009907F5"/>
    <w:rsid w:val="0099211F"/>
    <w:rsid w:val="00993119"/>
    <w:rsid w:val="00993133"/>
    <w:rsid w:val="0099333F"/>
    <w:rsid w:val="009939C4"/>
    <w:rsid w:val="00995A95"/>
    <w:rsid w:val="0099692A"/>
    <w:rsid w:val="009A067E"/>
    <w:rsid w:val="009A134C"/>
    <w:rsid w:val="009A3E8B"/>
    <w:rsid w:val="009A426D"/>
    <w:rsid w:val="009A4612"/>
    <w:rsid w:val="009A4E01"/>
    <w:rsid w:val="009A53E3"/>
    <w:rsid w:val="009A619F"/>
    <w:rsid w:val="009A68D5"/>
    <w:rsid w:val="009A7425"/>
    <w:rsid w:val="009B037A"/>
    <w:rsid w:val="009B0467"/>
    <w:rsid w:val="009B0767"/>
    <w:rsid w:val="009B1866"/>
    <w:rsid w:val="009B1D09"/>
    <w:rsid w:val="009B2BA2"/>
    <w:rsid w:val="009B3E4E"/>
    <w:rsid w:val="009B51A6"/>
    <w:rsid w:val="009B6AB6"/>
    <w:rsid w:val="009B7189"/>
    <w:rsid w:val="009C0F02"/>
    <w:rsid w:val="009C5429"/>
    <w:rsid w:val="009C6A6C"/>
    <w:rsid w:val="009C6F02"/>
    <w:rsid w:val="009D1592"/>
    <w:rsid w:val="009D263D"/>
    <w:rsid w:val="009D284C"/>
    <w:rsid w:val="009D4852"/>
    <w:rsid w:val="009D7BF4"/>
    <w:rsid w:val="009E013D"/>
    <w:rsid w:val="009E1390"/>
    <w:rsid w:val="009E1E9E"/>
    <w:rsid w:val="009E3581"/>
    <w:rsid w:val="009E6B82"/>
    <w:rsid w:val="009F08DC"/>
    <w:rsid w:val="009F2ACF"/>
    <w:rsid w:val="00A0068A"/>
    <w:rsid w:val="00A00A8F"/>
    <w:rsid w:val="00A016D4"/>
    <w:rsid w:val="00A031EE"/>
    <w:rsid w:val="00A03AAA"/>
    <w:rsid w:val="00A03DD2"/>
    <w:rsid w:val="00A03DD8"/>
    <w:rsid w:val="00A04068"/>
    <w:rsid w:val="00A06694"/>
    <w:rsid w:val="00A07F2C"/>
    <w:rsid w:val="00A10567"/>
    <w:rsid w:val="00A10A91"/>
    <w:rsid w:val="00A118CC"/>
    <w:rsid w:val="00A11A0D"/>
    <w:rsid w:val="00A12430"/>
    <w:rsid w:val="00A1275B"/>
    <w:rsid w:val="00A13A2E"/>
    <w:rsid w:val="00A20068"/>
    <w:rsid w:val="00A210C2"/>
    <w:rsid w:val="00A2192B"/>
    <w:rsid w:val="00A228D5"/>
    <w:rsid w:val="00A27218"/>
    <w:rsid w:val="00A31B37"/>
    <w:rsid w:val="00A336E7"/>
    <w:rsid w:val="00A3557A"/>
    <w:rsid w:val="00A3679E"/>
    <w:rsid w:val="00A36EE0"/>
    <w:rsid w:val="00A42C80"/>
    <w:rsid w:val="00A43374"/>
    <w:rsid w:val="00A44070"/>
    <w:rsid w:val="00A45A4B"/>
    <w:rsid w:val="00A461EF"/>
    <w:rsid w:val="00A46FBF"/>
    <w:rsid w:val="00A47FC8"/>
    <w:rsid w:val="00A50E7D"/>
    <w:rsid w:val="00A51B95"/>
    <w:rsid w:val="00A529D2"/>
    <w:rsid w:val="00A52AD0"/>
    <w:rsid w:val="00A530B7"/>
    <w:rsid w:val="00A53BAF"/>
    <w:rsid w:val="00A5544C"/>
    <w:rsid w:val="00A55BA0"/>
    <w:rsid w:val="00A569D6"/>
    <w:rsid w:val="00A57146"/>
    <w:rsid w:val="00A615B9"/>
    <w:rsid w:val="00A617AF"/>
    <w:rsid w:val="00A61C55"/>
    <w:rsid w:val="00A61E36"/>
    <w:rsid w:val="00A64505"/>
    <w:rsid w:val="00A65C8C"/>
    <w:rsid w:val="00A67EA0"/>
    <w:rsid w:val="00A707DF"/>
    <w:rsid w:val="00A7167E"/>
    <w:rsid w:val="00A72E58"/>
    <w:rsid w:val="00A737FE"/>
    <w:rsid w:val="00A74416"/>
    <w:rsid w:val="00A75E4E"/>
    <w:rsid w:val="00A7653C"/>
    <w:rsid w:val="00A76773"/>
    <w:rsid w:val="00A7679B"/>
    <w:rsid w:val="00A809C6"/>
    <w:rsid w:val="00A822FC"/>
    <w:rsid w:val="00A84492"/>
    <w:rsid w:val="00A8474E"/>
    <w:rsid w:val="00A9084B"/>
    <w:rsid w:val="00A90BB0"/>
    <w:rsid w:val="00A91364"/>
    <w:rsid w:val="00A92735"/>
    <w:rsid w:val="00A93E5B"/>
    <w:rsid w:val="00A95375"/>
    <w:rsid w:val="00A95B3C"/>
    <w:rsid w:val="00A9605F"/>
    <w:rsid w:val="00A96E16"/>
    <w:rsid w:val="00A97CF1"/>
    <w:rsid w:val="00AA0D0F"/>
    <w:rsid w:val="00AA1231"/>
    <w:rsid w:val="00AA1C58"/>
    <w:rsid w:val="00AA2379"/>
    <w:rsid w:val="00AA418B"/>
    <w:rsid w:val="00AA5E71"/>
    <w:rsid w:val="00AB1084"/>
    <w:rsid w:val="00AB1B11"/>
    <w:rsid w:val="00AB302B"/>
    <w:rsid w:val="00AB3DC3"/>
    <w:rsid w:val="00AB5A7E"/>
    <w:rsid w:val="00AB68E0"/>
    <w:rsid w:val="00AC0B9D"/>
    <w:rsid w:val="00AC1705"/>
    <w:rsid w:val="00AC1D27"/>
    <w:rsid w:val="00AC2026"/>
    <w:rsid w:val="00AC5604"/>
    <w:rsid w:val="00AC5842"/>
    <w:rsid w:val="00AC5935"/>
    <w:rsid w:val="00AC5D86"/>
    <w:rsid w:val="00AC6673"/>
    <w:rsid w:val="00AC6B5E"/>
    <w:rsid w:val="00AD0B87"/>
    <w:rsid w:val="00AD5BD5"/>
    <w:rsid w:val="00AD5E8F"/>
    <w:rsid w:val="00AD7D97"/>
    <w:rsid w:val="00AD7FB0"/>
    <w:rsid w:val="00AE1759"/>
    <w:rsid w:val="00AE2F5F"/>
    <w:rsid w:val="00AE7C06"/>
    <w:rsid w:val="00AF38D4"/>
    <w:rsid w:val="00AF6450"/>
    <w:rsid w:val="00AF6BC1"/>
    <w:rsid w:val="00B004E6"/>
    <w:rsid w:val="00B041A2"/>
    <w:rsid w:val="00B04E35"/>
    <w:rsid w:val="00B05DE4"/>
    <w:rsid w:val="00B07C8C"/>
    <w:rsid w:val="00B101F5"/>
    <w:rsid w:val="00B12828"/>
    <w:rsid w:val="00B15D64"/>
    <w:rsid w:val="00B21D50"/>
    <w:rsid w:val="00B21D9A"/>
    <w:rsid w:val="00B22487"/>
    <w:rsid w:val="00B22DB5"/>
    <w:rsid w:val="00B23577"/>
    <w:rsid w:val="00B2615E"/>
    <w:rsid w:val="00B26A77"/>
    <w:rsid w:val="00B3085A"/>
    <w:rsid w:val="00B31207"/>
    <w:rsid w:val="00B32C26"/>
    <w:rsid w:val="00B351C2"/>
    <w:rsid w:val="00B411E3"/>
    <w:rsid w:val="00B424EF"/>
    <w:rsid w:val="00B43140"/>
    <w:rsid w:val="00B443B6"/>
    <w:rsid w:val="00B4573C"/>
    <w:rsid w:val="00B469F4"/>
    <w:rsid w:val="00B46DBB"/>
    <w:rsid w:val="00B52AFB"/>
    <w:rsid w:val="00B57F95"/>
    <w:rsid w:val="00B61544"/>
    <w:rsid w:val="00B61694"/>
    <w:rsid w:val="00B62710"/>
    <w:rsid w:val="00B63592"/>
    <w:rsid w:val="00B63F2B"/>
    <w:rsid w:val="00B66EC9"/>
    <w:rsid w:val="00B725CA"/>
    <w:rsid w:val="00B73556"/>
    <w:rsid w:val="00B74527"/>
    <w:rsid w:val="00B752FE"/>
    <w:rsid w:val="00B75A39"/>
    <w:rsid w:val="00B8190E"/>
    <w:rsid w:val="00B833B8"/>
    <w:rsid w:val="00B83EB9"/>
    <w:rsid w:val="00B83F5A"/>
    <w:rsid w:val="00B8440F"/>
    <w:rsid w:val="00B86410"/>
    <w:rsid w:val="00B869CA"/>
    <w:rsid w:val="00B86EEF"/>
    <w:rsid w:val="00B879AE"/>
    <w:rsid w:val="00B87B6C"/>
    <w:rsid w:val="00B91088"/>
    <w:rsid w:val="00B9216C"/>
    <w:rsid w:val="00B92504"/>
    <w:rsid w:val="00B92D64"/>
    <w:rsid w:val="00B93802"/>
    <w:rsid w:val="00B94643"/>
    <w:rsid w:val="00B95A2C"/>
    <w:rsid w:val="00B9713C"/>
    <w:rsid w:val="00BA073D"/>
    <w:rsid w:val="00BA0D6E"/>
    <w:rsid w:val="00BA2A64"/>
    <w:rsid w:val="00BA4E77"/>
    <w:rsid w:val="00BB1F8A"/>
    <w:rsid w:val="00BB29C7"/>
    <w:rsid w:val="00BB3A5C"/>
    <w:rsid w:val="00BB3E3D"/>
    <w:rsid w:val="00BB5E70"/>
    <w:rsid w:val="00BC4113"/>
    <w:rsid w:val="00BC463E"/>
    <w:rsid w:val="00BC5C15"/>
    <w:rsid w:val="00BC62B0"/>
    <w:rsid w:val="00BC6A21"/>
    <w:rsid w:val="00BD0736"/>
    <w:rsid w:val="00BD10D0"/>
    <w:rsid w:val="00BD1A87"/>
    <w:rsid w:val="00BD2300"/>
    <w:rsid w:val="00BD2693"/>
    <w:rsid w:val="00BD458B"/>
    <w:rsid w:val="00BD6467"/>
    <w:rsid w:val="00BE2A82"/>
    <w:rsid w:val="00BE524F"/>
    <w:rsid w:val="00BE56A2"/>
    <w:rsid w:val="00BE6A21"/>
    <w:rsid w:val="00BE6B44"/>
    <w:rsid w:val="00BF108E"/>
    <w:rsid w:val="00BF2721"/>
    <w:rsid w:val="00BF39D4"/>
    <w:rsid w:val="00BF3CD0"/>
    <w:rsid w:val="00BF7604"/>
    <w:rsid w:val="00C013A9"/>
    <w:rsid w:val="00C04C27"/>
    <w:rsid w:val="00C07D36"/>
    <w:rsid w:val="00C11823"/>
    <w:rsid w:val="00C1191C"/>
    <w:rsid w:val="00C11B66"/>
    <w:rsid w:val="00C133F7"/>
    <w:rsid w:val="00C13E5E"/>
    <w:rsid w:val="00C20FC8"/>
    <w:rsid w:val="00C21A29"/>
    <w:rsid w:val="00C21F5B"/>
    <w:rsid w:val="00C228CB"/>
    <w:rsid w:val="00C23E06"/>
    <w:rsid w:val="00C24278"/>
    <w:rsid w:val="00C25702"/>
    <w:rsid w:val="00C25C5F"/>
    <w:rsid w:val="00C26110"/>
    <w:rsid w:val="00C27D16"/>
    <w:rsid w:val="00C32D80"/>
    <w:rsid w:val="00C350F4"/>
    <w:rsid w:val="00C35946"/>
    <w:rsid w:val="00C35C38"/>
    <w:rsid w:val="00C35FB8"/>
    <w:rsid w:val="00C3608D"/>
    <w:rsid w:val="00C3626D"/>
    <w:rsid w:val="00C36E11"/>
    <w:rsid w:val="00C37712"/>
    <w:rsid w:val="00C435FB"/>
    <w:rsid w:val="00C43620"/>
    <w:rsid w:val="00C45D17"/>
    <w:rsid w:val="00C47125"/>
    <w:rsid w:val="00C553CD"/>
    <w:rsid w:val="00C568BF"/>
    <w:rsid w:val="00C60CE2"/>
    <w:rsid w:val="00C6108E"/>
    <w:rsid w:val="00C618A5"/>
    <w:rsid w:val="00C61FC6"/>
    <w:rsid w:val="00C62144"/>
    <w:rsid w:val="00C6234B"/>
    <w:rsid w:val="00C62744"/>
    <w:rsid w:val="00C6374C"/>
    <w:rsid w:val="00C643DF"/>
    <w:rsid w:val="00C65241"/>
    <w:rsid w:val="00C66974"/>
    <w:rsid w:val="00C66990"/>
    <w:rsid w:val="00C67751"/>
    <w:rsid w:val="00C73695"/>
    <w:rsid w:val="00C7520D"/>
    <w:rsid w:val="00C7539E"/>
    <w:rsid w:val="00C755C3"/>
    <w:rsid w:val="00C7583B"/>
    <w:rsid w:val="00C77267"/>
    <w:rsid w:val="00C80F81"/>
    <w:rsid w:val="00C81DD6"/>
    <w:rsid w:val="00C82A40"/>
    <w:rsid w:val="00C868B9"/>
    <w:rsid w:val="00C9090F"/>
    <w:rsid w:val="00C91762"/>
    <w:rsid w:val="00C9311D"/>
    <w:rsid w:val="00C93D6C"/>
    <w:rsid w:val="00C9485F"/>
    <w:rsid w:val="00C96CB8"/>
    <w:rsid w:val="00CA04D7"/>
    <w:rsid w:val="00CA11A3"/>
    <w:rsid w:val="00CA1E57"/>
    <w:rsid w:val="00CA2088"/>
    <w:rsid w:val="00CA2D59"/>
    <w:rsid w:val="00CA3066"/>
    <w:rsid w:val="00CA401E"/>
    <w:rsid w:val="00CA4D7B"/>
    <w:rsid w:val="00CA5369"/>
    <w:rsid w:val="00CA7497"/>
    <w:rsid w:val="00CB16ED"/>
    <w:rsid w:val="00CB18FF"/>
    <w:rsid w:val="00CB20A3"/>
    <w:rsid w:val="00CB2B35"/>
    <w:rsid w:val="00CB2BB0"/>
    <w:rsid w:val="00CB48FF"/>
    <w:rsid w:val="00CB4CE2"/>
    <w:rsid w:val="00CB5B99"/>
    <w:rsid w:val="00CB612B"/>
    <w:rsid w:val="00CB7C34"/>
    <w:rsid w:val="00CB7F36"/>
    <w:rsid w:val="00CC2A46"/>
    <w:rsid w:val="00CC7372"/>
    <w:rsid w:val="00CD038F"/>
    <w:rsid w:val="00CD066B"/>
    <w:rsid w:val="00CD107B"/>
    <w:rsid w:val="00CD26DF"/>
    <w:rsid w:val="00CD2B0B"/>
    <w:rsid w:val="00CD3728"/>
    <w:rsid w:val="00CD3BB6"/>
    <w:rsid w:val="00CD70E0"/>
    <w:rsid w:val="00CD7DF0"/>
    <w:rsid w:val="00CE6406"/>
    <w:rsid w:val="00CE7651"/>
    <w:rsid w:val="00CF06D8"/>
    <w:rsid w:val="00CF143A"/>
    <w:rsid w:val="00CF2D59"/>
    <w:rsid w:val="00CF3DB9"/>
    <w:rsid w:val="00CF6104"/>
    <w:rsid w:val="00D0001E"/>
    <w:rsid w:val="00D0044A"/>
    <w:rsid w:val="00D018DB"/>
    <w:rsid w:val="00D01DB7"/>
    <w:rsid w:val="00D024C3"/>
    <w:rsid w:val="00D04EA2"/>
    <w:rsid w:val="00D05480"/>
    <w:rsid w:val="00D060F2"/>
    <w:rsid w:val="00D10EC2"/>
    <w:rsid w:val="00D115A9"/>
    <w:rsid w:val="00D13071"/>
    <w:rsid w:val="00D13373"/>
    <w:rsid w:val="00D134DD"/>
    <w:rsid w:val="00D14261"/>
    <w:rsid w:val="00D1512A"/>
    <w:rsid w:val="00D152DE"/>
    <w:rsid w:val="00D15F1E"/>
    <w:rsid w:val="00D1611B"/>
    <w:rsid w:val="00D1636D"/>
    <w:rsid w:val="00D17620"/>
    <w:rsid w:val="00D1796B"/>
    <w:rsid w:val="00D20F21"/>
    <w:rsid w:val="00D21E30"/>
    <w:rsid w:val="00D237BC"/>
    <w:rsid w:val="00D26336"/>
    <w:rsid w:val="00D26498"/>
    <w:rsid w:val="00D267E4"/>
    <w:rsid w:val="00D26B76"/>
    <w:rsid w:val="00D272F4"/>
    <w:rsid w:val="00D274D2"/>
    <w:rsid w:val="00D325F6"/>
    <w:rsid w:val="00D326A0"/>
    <w:rsid w:val="00D327BC"/>
    <w:rsid w:val="00D32DB7"/>
    <w:rsid w:val="00D33C3A"/>
    <w:rsid w:val="00D33D47"/>
    <w:rsid w:val="00D340AA"/>
    <w:rsid w:val="00D34C66"/>
    <w:rsid w:val="00D376C1"/>
    <w:rsid w:val="00D37E4D"/>
    <w:rsid w:val="00D37FE6"/>
    <w:rsid w:val="00D40059"/>
    <w:rsid w:val="00D42D87"/>
    <w:rsid w:val="00D43486"/>
    <w:rsid w:val="00D43B28"/>
    <w:rsid w:val="00D44DE8"/>
    <w:rsid w:val="00D45113"/>
    <w:rsid w:val="00D46C5E"/>
    <w:rsid w:val="00D46EB5"/>
    <w:rsid w:val="00D475D2"/>
    <w:rsid w:val="00D4791F"/>
    <w:rsid w:val="00D507A2"/>
    <w:rsid w:val="00D50C68"/>
    <w:rsid w:val="00D50D59"/>
    <w:rsid w:val="00D51803"/>
    <w:rsid w:val="00D51E33"/>
    <w:rsid w:val="00D528FA"/>
    <w:rsid w:val="00D53E47"/>
    <w:rsid w:val="00D671D2"/>
    <w:rsid w:val="00D73523"/>
    <w:rsid w:val="00D735B4"/>
    <w:rsid w:val="00D74293"/>
    <w:rsid w:val="00D75016"/>
    <w:rsid w:val="00D75D4E"/>
    <w:rsid w:val="00D75E60"/>
    <w:rsid w:val="00D81E0B"/>
    <w:rsid w:val="00D821D1"/>
    <w:rsid w:val="00D838E5"/>
    <w:rsid w:val="00D842E3"/>
    <w:rsid w:val="00D84E8E"/>
    <w:rsid w:val="00D85A79"/>
    <w:rsid w:val="00D8781F"/>
    <w:rsid w:val="00D93AFA"/>
    <w:rsid w:val="00D94256"/>
    <w:rsid w:val="00D94562"/>
    <w:rsid w:val="00D967B5"/>
    <w:rsid w:val="00D972AE"/>
    <w:rsid w:val="00D97D4E"/>
    <w:rsid w:val="00DA09FE"/>
    <w:rsid w:val="00DA137D"/>
    <w:rsid w:val="00DA20B9"/>
    <w:rsid w:val="00DA5490"/>
    <w:rsid w:val="00DA7D58"/>
    <w:rsid w:val="00DB0EF5"/>
    <w:rsid w:val="00DB1213"/>
    <w:rsid w:val="00DB27C5"/>
    <w:rsid w:val="00DB2BF3"/>
    <w:rsid w:val="00DB45F9"/>
    <w:rsid w:val="00DB47F9"/>
    <w:rsid w:val="00DB4923"/>
    <w:rsid w:val="00DB4FA4"/>
    <w:rsid w:val="00DB5900"/>
    <w:rsid w:val="00DB6371"/>
    <w:rsid w:val="00DB6B50"/>
    <w:rsid w:val="00DB6E1D"/>
    <w:rsid w:val="00DB75CC"/>
    <w:rsid w:val="00DC072C"/>
    <w:rsid w:val="00DC1BB4"/>
    <w:rsid w:val="00DC2285"/>
    <w:rsid w:val="00DC4F3C"/>
    <w:rsid w:val="00DC5462"/>
    <w:rsid w:val="00DC5D6F"/>
    <w:rsid w:val="00DC71FF"/>
    <w:rsid w:val="00DD042D"/>
    <w:rsid w:val="00DD28CA"/>
    <w:rsid w:val="00DD48EE"/>
    <w:rsid w:val="00DD613C"/>
    <w:rsid w:val="00DD64A9"/>
    <w:rsid w:val="00DD64F1"/>
    <w:rsid w:val="00DD68B8"/>
    <w:rsid w:val="00DE0943"/>
    <w:rsid w:val="00DE18DC"/>
    <w:rsid w:val="00DE1E77"/>
    <w:rsid w:val="00DE1FC4"/>
    <w:rsid w:val="00DE2CEE"/>
    <w:rsid w:val="00DE450C"/>
    <w:rsid w:val="00DF1D79"/>
    <w:rsid w:val="00DF2D1A"/>
    <w:rsid w:val="00DF457F"/>
    <w:rsid w:val="00DF488F"/>
    <w:rsid w:val="00DF5167"/>
    <w:rsid w:val="00DF5C93"/>
    <w:rsid w:val="00DF5ECE"/>
    <w:rsid w:val="00DF6183"/>
    <w:rsid w:val="00DF6B14"/>
    <w:rsid w:val="00DF7A0D"/>
    <w:rsid w:val="00DF7F3C"/>
    <w:rsid w:val="00E00476"/>
    <w:rsid w:val="00E00B45"/>
    <w:rsid w:val="00E00F1C"/>
    <w:rsid w:val="00E0333B"/>
    <w:rsid w:val="00E0338C"/>
    <w:rsid w:val="00E03466"/>
    <w:rsid w:val="00E034E5"/>
    <w:rsid w:val="00E12714"/>
    <w:rsid w:val="00E13061"/>
    <w:rsid w:val="00E14786"/>
    <w:rsid w:val="00E14E18"/>
    <w:rsid w:val="00E164BA"/>
    <w:rsid w:val="00E17BC1"/>
    <w:rsid w:val="00E22640"/>
    <w:rsid w:val="00E22E82"/>
    <w:rsid w:val="00E236F6"/>
    <w:rsid w:val="00E24F55"/>
    <w:rsid w:val="00E26013"/>
    <w:rsid w:val="00E26614"/>
    <w:rsid w:val="00E2733F"/>
    <w:rsid w:val="00E27E22"/>
    <w:rsid w:val="00E27EEA"/>
    <w:rsid w:val="00E30B05"/>
    <w:rsid w:val="00E30ED2"/>
    <w:rsid w:val="00E310D4"/>
    <w:rsid w:val="00E32246"/>
    <w:rsid w:val="00E344AF"/>
    <w:rsid w:val="00E34DA2"/>
    <w:rsid w:val="00E34E7D"/>
    <w:rsid w:val="00E35663"/>
    <w:rsid w:val="00E3643F"/>
    <w:rsid w:val="00E37720"/>
    <w:rsid w:val="00E37A94"/>
    <w:rsid w:val="00E37C7C"/>
    <w:rsid w:val="00E415AF"/>
    <w:rsid w:val="00E41F29"/>
    <w:rsid w:val="00E42453"/>
    <w:rsid w:val="00E43079"/>
    <w:rsid w:val="00E4395B"/>
    <w:rsid w:val="00E43E60"/>
    <w:rsid w:val="00E45988"/>
    <w:rsid w:val="00E47DD3"/>
    <w:rsid w:val="00E50432"/>
    <w:rsid w:val="00E516B0"/>
    <w:rsid w:val="00E51B76"/>
    <w:rsid w:val="00E52CEE"/>
    <w:rsid w:val="00E53AEC"/>
    <w:rsid w:val="00E54706"/>
    <w:rsid w:val="00E54ACD"/>
    <w:rsid w:val="00E54F35"/>
    <w:rsid w:val="00E569E8"/>
    <w:rsid w:val="00E5731F"/>
    <w:rsid w:val="00E62918"/>
    <w:rsid w:val="00E65355"/>
    <w:rsid w:val="00E67582"/>
    <w:rsid w:val="00E67B1D"/>
    <w:rsid w:val="00E71835"/>
    <w:rsid w:val="00E74F0E"/>
    <w:rsid w:val="00E74FDF"/>
    <w:rsid w:val="00E75E82"/>
    <w:rsid w:val="00E765A9"/>
    <w:rsid w:val="00E76FF2"/>
    <w:rsid w:val="00E82C4A"/>
    <w:rsid w:val="00E83095"/>
    <w:rsid w:val="00E83709"/>
    <w:rsid w:val="00E845C8"/>
    <w:rsid w:val="00E84DBE"/>
    <w:rsid w:val="00E85C21"/>
    <w:rsid w:val="00E86A72"/>
    <w:rsid w:val="00E878E3"/>
    <w:rsid w:val="00E87BF6"/>
    <w:rsid w:val="00E90501"/>
    <w:rsid w:val="00E92A60"/>
    <w:rsid w:val="00E93AC1"/>
    <w:rsid w:val="00E952C2"/>
    <w:rsid w:val="00E9642A"/>
    <w:rsid w:val="00E97FCD"/>
    <w:rsid w:val="00EA027E"/>
    <w:rsid w:val="00EA15AC"/>
    <w:rsid w:val="00EA1BF8"/>
    <w:rsid w:val="00EA1DEA"/>
    <w:rsid w:val="00EA3B91"/>
    <w:rsid w:val="00EA4273"/>
    <w:rsid w:val="00EA45DD"/>
    <w:rsid w:val="00EA4E9A"/>
    <w:rsid w:val="00EA58B2"/>
    <w:rsid w:val="00EA60EA"/>
    <w:rsid w:val="00EA78F3"/>
    <w:rsid w:val="00EA7BB6"/>
    <w:rsid w:val="00EB1DF9"/>
    <w:rsid w:val="00EB280B"/>
    <w:rsid w:val="00EB31EB"/>
    <w:rsid w:val="00EB35D8"/>
    <w:rsid w:val="00EB4BDA"/>
    <w:rsid w:val="00EB567C"/>
    <w:rsid w:val="00EB5D7C"/>
    <w:rsid w:val="00EB76EF"/>
    <w:rsid w:val="00EC1E9B"/>
    <w:rsid w:val="00EC3A3D"/>
    <w:rsid w:val="00EC438F"/>
    <w:rsid w:val="00EC46E4"/>
    <w:rsid w:val="00EC50A2"/>
    <w:rsid w:val="00EC75FD"/>
    <w:rsid w:val="00EC7F8B"/>
    <w:rsid w:val="00ED10D4"/>
    <w:rsid w:val="00ED1A54"/>
    <w:rsid w:val="00ED21F9"/>
    <w:rsid w:val="00ED2290"/>
    <w:rsid w:val="00ED2949"/>
    <w:rsid w:val="00ED2CFD"/>
    <w:rsid w:val="00ED3779"/>
    <w:rsid w:val="00ED3C2A"/>
    <w:rsid w:val="00ED480B"/>
    <w:rsid w:val="00ED6285"/>
    <w:rsid w:val="00ED7919"/>
    <w:rsid w:val="00ED7E34"/>
    <w:rsid w:val="00EE0B20"/>
    <w:rsid w:val="00EE1958"/>
    <w:rsid w:val="00EE27BF"/>
    <w:rsid w:val="00EE60DD"/>
    <w:rsid w:val="00EF0C56"/>
    <w:rsid w:val="00EF1EA7"/>
    <w:rsid w:val="00EF2543"/>
    <w:rsid w:val="00EF25D4"/>
    <w:rsid w:val="00EF278C"/>
    <w:rsid w:val="00EF372F"/>
    <w:rsid w:val="00EF495A"/>
    <w:rsid w:val="00EF619C"/>
    <w:rsid w:val="00EF6751"/>
    <w:rsid w:val="00EF6AB2"/>
    <w:rsid w:val="00EF6C44"/>
    <w:rsid w:val="00F00E3B"/>
    <w:rsid w:val="00F01438"/>
    <w:rsid w:val="00F03443"/>
    <w:rsid w:val="00F03C92"/>
    <w:rsid w:val="00F04696"/>
    <w:rsid w:val="00F054AE"/>
    <w:rsid w:val="00F05F7F"/>
    <w:rsid w:val="00F0627F"/>
    <w:rsid w:val="00F063F3"/>
    <w:rsid w:val="00F0679B"/>
    <w:rsid w:val="00F11022"/>
    <w:rsid w:val="00F11AD5"/>
    <w:rsid w:val="00F11E88"/>
    <w:rsid w:val="00F13285"/>
    <w:rsid w:val="00F13517"/>
    <w:rsid w:val="00F1630E"/>
    <w:rsid w:val="00F21724"/>
    <w:rsid w:val="00F21C7E"/>
    <w:rsid w:val="00F21F62"/>
    <w:rsid w:val="00F22846"/>
    <w:rsid w:val="00F22EA9"/>
    <w:rsid w:val="00F23536"/>
    <w:rsid w:val="00F24FAD"/>
    <w:rsid w:val="00F27AF5"/>
    <w:rsid w:val="00F27FA8"/>
    <w:rsid w:val="00F27FCE"/>
    <w:rsid w:val="00F30237"/>
    <w:rsid w:val="00F3042D"/>
    <w:rsid w:val="00F30568"/>
    <w:rsid w:val="00F307E5"/>
    <w:rsid w:val="00F31133"/>
    <w:rsid w:val="00F31731"/>
    <w:rsid w:val="00F31AA7"/>
    <w:rsid w:val="00F32779"/>
    <w:rsid w:val="00F34741"/>
    <w:rsid w:val="00F36E40"/>
    <w:rsid w:val="00F37881"/>
    <w:rsid w:val="00F414BB"/>
    <w:rsid w:val="00F427E2"/>
    <w:rsid w:val="00F44B63"/>
    <w:rsid w:val="00F4580B"/>
    <w:rsid w:val="00F47234"/>
    <w:rsid w:val="00F47387"/>
    <w:rsid w:val="00F4741F"/>
    <w:rsid w:val="00F474D0"/>
    <w:rsid w:val="00F478A1"/>
    <w:rsid w:val="00F505B1"/>
    <w:rsid w:val="00F50F5B"/>
    <w:rsid w:val="00F520BE"/>
    <w:rsid w:val="00F52AA5"/>
    <w:rsid w:val="00F53023"/>
    <w:rsid w:val="00F53A24"/>
    <w:rsid w:val="00F55216"/>
    <w:rsid w:val="00F55687"/>
    <w:rsid w:val="00F55971"/>
    <w:rsid w:val="00F55E77"/>
    <w:rsid w:val="00F55FD8"/>
    <w:rsid w:val="00F560E3"/>
    <w:rsid w:val="00F57EE6"/>
    <w:rsid w:val="00F61C56"/>
    <w:rsid w:val="00F635DE"/>
    <w:rsid w:val="00F63801"/>
    <w:rsid w:val="00F63904"/>
    <w:rsid w:val="00F64B77"/>
    <w:rsid w:val="00F67A92"/>
    <w:rsid w:val="00F705FA"/>
    <w:rsid w:val="00F710E2"/>
    <w:rsid w:val="00F728B6"/>
    <w:rsid w:val="00F74FC5"/>
    <w:rsid w:val="00F75BEF"/>
    <w:rsid w:val="00F773C4"/>
    <w:rsid w:val="00F811A8"/>
    <w:rsid w:val="00F82280"/>
    <w:rsid w:val="00F82EF7"/>
    <w:rsid w:val="00F835CB"/>
    <w:rsid w:val="00F84EF3"/>
    <w:rsid w:val="00F854A5"/>
    <w:rsid w:val="00F85ADA"/>
    <w:rsid w:val="00F86B08"/>
    <w:rsid w:val="00F8792F"/>
    <w:rsid w:val="00F91F94"/>
    <w:rsid w:val="00F927FF"/>
    <w:rsid w:val="00F93561"/>
    <w:rsid w:val="00F96963"/>
    <w:rsid w:val="00F96AFD"/>
    <w:rsid w:val="00F97189"/>
    <w:rsid w:val="00F9763D"/>
    <w:rsid w:val="00FA0B88"/>
    <w:rsid w:val="00FA0BDF"/>
    <w:rsid w:val="00FA4212"/>
    <w:rsid w:val="00FA49D0"/>
    <w:rsid w:val="00FA4A5A"/>
    <w:rsid w:val="00FA5119"/>
    <w:rsid w:val="00FA6206"/>
    <w:rsid w:val="00FA71BD"/>
    <w:rsid w:val="00FA738D"/>
    <w:rsid w:val="00FA7E6F"/>
    <w:rsid w:val="00FB0FB1"/>
    <w:rsid w:val="00FB15F2"/>
    <w:rsid w:val="00FB164E"/>
    <w:rsid w:val="00FB16A6"/>
    <w:rsid w:val="00FB21AB"/>
    <w:rsid w:val="00FB3D41"/>
    <w:rsid w:val="00FB4AA9"/>
    <w:rsid w:val="00FB552C"/>
    <w:rsid w:val="00FB7292"/>
    <w:rsid w:val="00FB732F"/>
    <w:rsid w:val="00FC1C73"/>
    <w:rsid w:val="00FC22C3"/>
    <w:rsid w:val="00FC400C"/>
    <w:rsid w:val="00FC6E6D"/>
    <w:rsid w:val="00FC750D"/>
    <w:rsid w:val="00FC7FA4"/>
    <w:rsid w:val="00FD2793"/>
    <w:rsid w:val="00FD2E77"/>
    <w:rsid w:val="00FD39DD"/>
    <w:rsid w:val="00FD3C05"/>
    <w:rsid w:val="00FE1007"/>
    <w:rsid w:val="00FE1420"/>
    <w:rsid w:val="00FE319D"/>
    <w:rsid w:val="00FE4BA0"/>
    <w:rsid w:val="00FE5934"/>
    <w:rsid w:val="00FE5B8B"/>
    <w:rsid w:val="00FE6469"/>
    <w:rsid w:val="00FE7AA8"/>
    <w:rsid w:val="00FF29CA"/>
    <w:rsid w:val="00FF46AB"/>
    <w:rsid w:val="00FF4DAE"/>
    <w:rsid w:val="00FF4DBA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  <w:style w:type="paragraph" w:customStyle="1" w:styleId="11">
    <w:name w:val="Знак1 Знак Знак Знак"/>
    <w:basedOn w:val="a"/>
    <w:rsid w:val="00035173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97CF1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2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50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  <w:style w:type="paragraph" w:customStyle="1" w:styleId="11">
    <w:name w:val="Знак1 Знак Знак Знак"/>
    <w:basedOn w:val="a"/>
    <w:rsid w:val="00035173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97CF1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2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5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48447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725966E34051B880332414FD4537D841FBBF6A8965ADD5FE3533E7782A483DA34k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32414FD4537D841FBBF6A89653D658E6533E7782A483DA407367F12AE3C4D2F31E6330k5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0725966E34051B880332414FD4537D841FBBF6A89650D75AE7533E7782A483DA407367F12AE3C4D2F31E6730k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704844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D67C-216C-4884-9208-C55A1F9E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MaronUE</dc:creator>
  <cp:lastModifiedBy>Бухгалтер</cp:lastModifiedBy>
  <cp:revision>5</cp:revision>
  <cp:lastPrinted>2017-10-19T09:07:00Z</cp:lastPrinted>
  <dcterms:created xsi:type="dcterms:W3CDTF">2017-11-07T07:11:00Z</dcterms:created>
  <dcterms:modified xsi:type="dcterms:W3CDTF">2017-11-08T05:10:00Z</dcterms:modified>
</cp:coreProperties>
</file>